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C457F" w14:textId="2D7C6E50" w:rsidR="00606DCC" w:rsidRDefault="002E46C6" w:rsidP="00C53677">
      <w:pPr>
        <w:rPr>
          <w:rFonts w:ascii="Calibri" w:hAnsi="Calibri" w:cs="Times New Roman"/>
          <w:lang w:eastAsia="nb-NO"/>
        </w:rPr>
      </w:pPr>
      <w:r w:rsidRPr="1F15C109">
        <w:rPr>
          <w:rFonts w:ascii="Calibri" w:hAnsi="Calibri" w:cs="Times New Roman"/>
          <w:lang w:eastAsia="nb-NO"/>
        </w:rPr>
        <w:t xml:space="preserve">Til </w:t>
      </w:r>
      <w:r w:rsidR="00B2232B" w:rsidRPr="1F15C109">
        <w:rPr>
          <w:rFonts w:ascii="Calibri" w:hAnsi="Calibri" w:cs="Times New Roman"/>
          <w:lang w:eastAsia="nb-NO"/>
        </w:rPr>
        <w:t>Asker kommune</w:t>
      </w:r>
      <w:r w:rsidR="0010343C">
        <w:t xml:space="preserve"> </w:t>
      </w:r>
      <w:r w:rsidR="00071D20">
        <w:t>|</w:t>
      </w:r>
      <w:r w:rsidR="00644C98">
        <w:t xml:space="preserve"> </w:t>
      </w:r>
      <w:r w:rsidR="00071D20">
        <w:t>H</w:t>
      </w:r>
      <w:r w:rsidR="00644C98">
        <w:t xml:space="preserve">ovedutvalg for </w:t>
      </w:r>
      <w:r w:rsidR="0010343C">
        <w:t>oppvekst</w:t>
      </w:r>
      <w:r w:rsidR="00256E0C">
        <w:br/>
      </w:r>
      <w:r>
        <w:br/>
      </w:r>
      <w:r w:rsidR="009B65BA" w:rsidRPr="1F15C109">
        <w:rPr>
          <w:rFonts w:ascii="Calibri" w:hAnsi="Calibri" w:cs="Times New Roman"/>
          <w:lang w:eastAsia="nb-NO"/>
        </w:rPr>
        <w:t xml:space="preserve"> </w:t>
      </w:r>
    </w:p>
    <w:p w14:paraId="641DC691" w14:textId="4E627BAB" w:rsidR="00256E0C" w:rsidRDefault="00E7463B" w:rsidP="1F15C109">
      <w:pPr>
        <w:rPr>
          <w:rFonts w:ascii="Calibri" w:hAnsi="Calibri" w:cs="Times New Roman"/>
          <w:b/>
          <w:bCs/>
          <w:lang w:eastAsia="nb-NO"/>
        </w:rPr>
      </w:pPr>
      <w:r w:rsidRPr="1F15C109">
        <w:rPr>
          <w:rFonts w:ascii="Calibri" w:hAnsi="Calibri" w:cs="Times New Roman"/>
          <w:lang w:eastAsia="nb-NO"/>
        </w:rPr>
        <w:t xml:space="preserve">Asker, </w:t>
      </w:r>
      <w:r w:rsidR="00256E0C">
        <w:rPr>
          <w:rFonts w:ascii="Calibri" w:hAnsi="Calibri" w:cs="Times New Roman"/>
          <w:lang w:eastAsia="nb-NO"/>
        </w:rPr>
        <w:t>2</w:t>
      </w:r>
      <w:r w:rsidR="0010343C">
        <w:rPr>
          <w:rFonts w:ascii="Calibri" w:hAnsi="Calibri" w:cs="Times New Roman"/>
          <w:lang w:eastAsia="nb-NO"/>
        </w:rPr>
        <w:t>6</w:t>
      </w:r>
      <w:r w:rsidRPr="1F15C109">
        <w:rPr>
          <w:rFonts w:ascii="Calibri" w:hAnsi="Calibri" w:cs="Times New Roman"/>
          <w:lang w:eastAsia="nb-NO"/>
        </w:rPr>
        <w:t xml:space="preserve">. </w:t>
      </w:r>
      <w:r w:rsidR="00256E0C">
        <w:rPr>
          <w:rFonts w:ascii="Calibri" w:hAnsi="Calibri" w:cs="Times New Roman"/>
          <w:lang w:eastAsia="nb-NO"/>
        </w:rPr>
        <w:t>april</w:t>
      </w:r>
      <w:r w:rsidRPr="1F15C109">
        <w:rPr>
          <w:rFonts w:ascii="Calibri" w:hAnsi="Calibri" w:cs="Times New Roman"/>
          <w:lang w:eastAsia="nb-NO"/>
        </w:rPr>
        <w:t xml:space="preserve"> 202</w:t>
      </w:r>
      <w:r w:rsidR="00644C98">
        <w:rPr>
          <w:rFonts w:ascii="Calibri" w:hAnsi="Calibri" w:cs="Times New Roman"/>
          <w:lang w:eastAsia="nb-NO"/>
        </w:rPr>
        <w:t>6</w:t>
      </w:r>
      <w:r>
        <w:br/>
      </w:r>
      <w:r>
        <w:br/>
      </w:r>
      <w:r w:rsidR="0010343C">
        <w:rPr>
          <w:rFonts w:ascii="Calibri" w:hAnsi="Calibri" w:cs="Times New Roman"/>
          <w:b/>
          <w:bCs/>
          <w:lang w:eastAsia="nb-NO"/>
        </w:rPr>
        <w:t xml:space="preserve">SAK </w:t>
      </w:r>
      <w:r w:rsidR="006333B9">
        <w:rPr>
          <w:rFonts w:ascii="Calibri" w:hAnsi="Calibri" w:cs="Times New Roman"/>
          <w:b/>
          <w:bCs/>
          <w:lang w:eastAsia="nb-NO"/>
        </w:rPr>
        <w:t xml:space="preserve">26/03569-1 </w:t>
      </w:r>
      <w:r w:rsidR="0010343C">
        <w:rPr>
          <w:rFonts w:ascii="Calibri" w:hAnsi="Calibri" w:cs="Times New Roman"/>
          <w:b/>
          <w:bCs/>
          <w:lang w:eastAsia="nb-NO"/>
        </w:rPr>
        <w:t>INNSPILL TIL</w:t>
      </w:r>
      <w:r w:rsidR="00644C98" w:rsidRPr="00644C98">
        <w:rPr>
          <w:rFonts w:ascii="Calibri" w:hAnsi="Calibri" w:cs="Times New Roman"/>
          <w:b/>
          <w:bCs/>
          <w:lang w:eastAsia="nb-NO"/>
        </w:rPr>
        <w:t xml:space="preserve"> HANDLINGSPROGRAM</w:t>
      </w:r>
      <w:r w:rsidR="00644C98">
        <w:rPr>
          <w:rFonts w:ascii="Calibri" w:hAnsi="Calibri" w:cs="Times New Roman"/>
          <w:b/>
          <w:bCs/>
          <w:lang w:eastAsia="nb-NO"/>
        </w:rPr>
        <w:t xml:space="preserve"> (HP)</w:t>
      </w:r>
      <w:r w:rsidR="00644C98" w:rsidRPr="00644C98">
        <w:rPr>
          <w:rFonts w:ascii="Calibri" w:hAnsi="Calibri" w:cs="Times New Roman"/>
          <w:b/>
          <w:bCs/>
          <w:lang w:eastAsia="nb-NO"/>
        </w:rPr>
        <w:t xml:space="preserve"> 2027-30</w:t>
      </w:r>
      <w:r w:rsidR="006333B9">
        <w:rPr>
          <w:rFonts w:ascii="Calibri" w:hAnsi="Calibri" w:cs="Times New Roman"/>
          <w:b/>
          <w:bCs/>
          <w:lang w:eastAsia="nb-NO"/>
        </w:rPr>
        <w:t xml:space="preserve"> </w:t>
      </w:r>
      <w:r w:rsidR="006333B9">
        <w:rPr>
          <w:rFonts w:ascii="Calibri" w:hAnsi="Calibri" w:cs="Times New Roman"/>
          <w:b/>
          <w:bCs/>
          <w:lang w:eastAsia="nb-NO"/>
        </w:rPr>
        <w:br/>
        <w:t>HOVEDUTVALG FOR OPPVEKST</w:t>
      </w:r>
    </w:p>
    <w:p w14:paraId="19E778B1" w14:textId="1F2CD5BF" w:rsidR="006C7E5E" w:rsidRDefault="00B2232B" w:rsidP="0010343C">
      <w:pPr>
        <w:rPr>
          <w:rFonts w:ascii="Calibri" w:hAnsi="Calibri" w:cs="Times New Roman"/>
          <w:lang w:eastAsia="nb-NO"/>
        </w:rPr>
      </w:pPr>
      <w:r w:rsidRPr="1F15C109">
        <w:rPr>
          <w:rFonts w:ascii="Calibri" w:hAnsi="Calibri" w:cs="Times New Roman"/>
          <w:lang w:eastAsia="nb-NO"/>
        </w:rPr>
        <w:t>Asker</w:t>
      </w:r>
      <w:r w:rsidR="2E29D9EA" w:rsidRPr="1F15C109">
        <w:rPr>
          <w:rFonts w:ascii="Calibri" w:hAnsi="Calibri" w:cs="Times New Roman"/>
          <w:lang w:eastAsia="nb-NO"/>
        </w:rPr>
        <w:t xml:space="preserve"> idrettsråd</w:t>
      </w:r>
      <w:r w:rsidR="00256E0C">
        <w:rPr>
          <w:rFonts w:ascii="Calibri" w:hAnsi="Calibri" w:cs="Times New Roman"/>
          <w:lang w:eastAsia="nb-NO"/>
        </w:rPr>
        <w:t xml:space="preserve"> </w:t>
      </w:r>
      <w:r w:rsidR="00644C98">
        <w:rPr>
          <w:rFonts w:ascii="Calibri" w:hAnsi="Calibri" w:cs="Times New Roman"/>
          <w:lang w:eastAsia="nb-NO"/>
        </w:rPr>
        <w:t xml:space="preserve">hadde konstruktivt dialogmøte med utvalg for medborgerskap 21. april med vekt på innspill til HP 2027-30. </w:t>
      </w:r>
      <w:r w:rsidR="0010343C">
        <w:rPr>
          <w:rFonts w:ascii="Calibri" w:hAnsi="Calibri" w:cs="Times New Roman"/>
          <w:lang w:eastAsia="nb-NO"/>
        </w:rPr>
        <w:t xml:space="preserve">Vårt budskap er at idretten </w:t>
      </w:r>
      <w:r w:rsidR="006333B9">
        <w:rPr>
          <w:rFonts w:ascii="Calibri" w:hAnsi="Calibri" w:cs="Times New Roman"/>
          <w:lang w:eastAsia="nb-NO"/>
        </w:rPr>
        <w:t xml:space="preserve">bidrar til å </w:t>
      </w:r>
      <w:r w:rsidR="0010343C">
        <w:rPr>
          <w:rFonts w:ascii="Calibri" w:hAnsi="Calibri" w:cs="Times New Roman"/>
          <w:lang w:eastAsia="nb-NO"/>
        </w:rPr>
        <w:t xml:space="preserve">bygge sterke lokalsamfunn i Asker </w:t>
      </w:r>
      <w:proofErr w:type="gramStart"/>
      <w:r w:rsidR="0010343C">
        <w:rPr>
          <w:rFonts w:ascii="Calibri" w:hAnsi="Calibri" w:cs="Times New Roman"/>
          <w:lang w:eastAsia="nb-NO"/>
        </w:rPr>
        <w:t xml:space="preserve">og </w:t>
      </w:r>
      <w:r w:rsidR="006333B9">
        <w:rPr>
          <w:rFonts w:ascii="Calibri" w:hAnsi="Calibri" w:cs="Times New Roman"/>
          <w:lang w:eastAsia="nb-NO"/>
        </w:rPr>
        <w:t xml:space="preserve"> at</w:t>
      </w:r>
      <w:proofErr w:type="gramEnd"/>
      <w:r w:rsidR="006333B9">
        <w:rPr>
          <w:rFonts w:ascii="Calibri" w:hAnsi="Calibri" w:cs="Times New Roman"/>
          <w:lang w:eastAsia="nb-NO"/>
        </w:rPr>
        <w:t xml:space="preserve"> </w:t>
      </w:r>
      <w:r w:rsidR="0010343C">
        <w:rPr>
          <w:rFonts w:ascii="Calibri" w:hAnsi="Calibri" w:cs="Times New Roman"/>
          <w:lang w:eastAsia="nb-NO"/>
        </w:rPr>
        <w:t xml:space="preserve">resultater fra </w:t>
      </w:r>
      <w:r w:rsidR="006333B9">
        <w:rPr>
          <w:rFonts w:ascii="Calibri" w:hAnsi="Calibri" w:cs="Times New Roman"/>
          <w:lang w:eastAsia="nb-NO"/>
        </w:rPr>
        <w:t>dette</w:t>
      </w:r>
      <w:r w:rsidR="0010343C">
        <w:rPr>
          <w:rFonts w:ascii="Calibri" w:hAnsi="Calibri" w:cs="Times New Roman"/>
          <w:lang w:eastAsia="nb-NO"/>
        </w:rPr>
        <w:t xml:space="preserve"> arbeid</w:t>
      </w:r>
      <w:r w:rsidR="006333B9">
        <w:rPr>
          <w:rFonts w:ascii="Calibri" w:hAnsi="Calibri" w:cs="Times New Roman"/>
          <w:lang w:eastAsia="nb-NO"/>
        </w:rPr>
        <w:t>et</w:t>
      </w:r>
      <w:r w:rsidR="0010343C">
        <w:rPr>
          <w:rFonts w:ascii="Calibri" w:hAnsi="Calibri" w:cs="Times New Roman"/>
          <w:lang w:eastAsia="nb-NO"/>
        </w:rPr>
        <w:t xml:space="preserve"> op</w:t>
      </w:r>
      <w:r w:rsidR="006333B9">
        <w:rPr>
          <w:rFonts w:ascii="Calibri" w:hAnsi="Calibri" w:cs="Times New Roman"/>
          <w:lang w:eastAsia="nb-NO"/>
        </w:rPr>
        <w:t>p</w:t>
      </w:r>
      <w:r w:rsidR="0010343C">
        <w:rPr>
          <w:rFonts w:ascii="Calibri" w:hAnsi="Calibri" w:cs="Times New Roman"/>
          <w:lang w:eastAsia="nb-NO"/>
        </w:rPr>
        <w:t>står på tvers av sektorer (</w:t>
      </w:r>
      <w:r w:rsidR="006333B9">
        <w:rPr>
          <w:rFonts w:ascii="Calibri" w:hAnsi="Calibri" w:cs="Times New Roman"/>
          <w:lang w:eastAsia="nb-NO"/>
        </w:rPr>
        <w:t>s</w:t>
      </w:r>
      <w:r w:rsidR="0010343C">
        <w:rPr>
          <w:rFonts w:ascii="Calibri" w:hAnsi="Calibri" w:cs="Times New Roman"/>
          <w:lang w:eastAsia="nb-NO"/>
        </w:rPr>
        <w:t xml:space="preserve">e </w:t>
      </w:r>
      <w:hyperlink r:id="rId11" w:history="1">
        <w:r w:rsidR="0010343C" w:rsidRPr="0010343C">
          <w:rPr>
            <w:rStyle w:val="Hyperkobling"/>
            <w:rFonts w:ascii="Calibri" w:hAnsi="Calibri"/>
            <w:lang w:eastAsia="nb-NO"/>
          </w:rPr>
          <w:t>idrettsrådets innspill på vår hjemmeside</w:t>
        </w:r>
      </w:hyperlink>
      <w:r w:rsidR="0010343C">
        <w:rPr>
          <w:rFonts w:ascii="Calibri" w:hAnsi="Calibri" w:cs="Times New Roman"/>
          <w:lang w:eastAsia="nb-NO"/>
        </w:rPr>
        <w:t xml:space="preserve">). </w:t>
      </w:r>
    </w:p>
    <w:p w14:paraId="600DF0DF" w14:textId="77777777" w:rsidR="006C7E5E" w:rsidRPr="00612FE2" w:rsidRDefault="006C7E5E" w:rsidP="006C7E5E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12FE2">
        <w:rPr>
          <w:rFonts w:asciiTheme="minorHAnsi" w:eastAsiaTheme="minorHAnsi" w:hAnsiTheme="minorHAnsi" w:cstheme="minorBidi"/>
          <w:sz w:val="22"/>
          <w:szCs w:val="22"/>
          <w:lang w:eastAsia="en-US"/>
        </w:rPr>
        <w:t>I møte med økende behov og press på tjenestene må kommunen i større grad prioritere tiltak som mobiliserer innbyggernes egne ressurser, styrker deltakelse og bygger sterke lokalsamfunn. Her er idretten og frivilligheten en del av løsningen.</w:t>
      </w:r>
    </w:p>
    <w:p w14:paraId="224A3BD5" w14:textId="6BCAD025" w:rsidR="0010343C" w:rsidRPr="0010343C" w:rsidRDefault="0010343C" w:rsidP="0010343C">
      <w:pPr>
        <w:rPr>
          <w:rFonts w:ascii="Calibri" w:hAnsi="Calibri" w:cs="Times New Roman"/>
          <w:lang w:eastAsia="nb-NO"/>
        </w:rPr>
      </w:pPr>
      <w:r>
        <w:rPr>
          <w:rFonts w:ascii="Calibri" w:hAnsi="Calibri" w:cs="Times New Roman"/>
          <w:lang w:eastAsia="nb-NO"/>
        </w:rPr>
        <w:br/>
      </w:r>
      <w:r w:rsidRPr="0010343C">
        <w:rPr>
          <w:b/>
          <w:bCs/>
          <w:i/>
          <w:iCs/>
          <w:sz w:val="24"/>
          <w:szCs w:val="24"/>
        </w:rPr>
        <w:t>INVESTERING I IDRETT GIR GEVINSTER PÅ TVERS</w:t>
      </w:r>
      <w:r w:rsidRPr="0010343C">
        <w:rPr>
          <w:rFonts w:ascii="Calibri" w:hAnsi="Calibri" w:cs="Times New Roman"/>
          <w:sz w:val="24"/>
          <w:szCs w:val="24"/>
          <w:lang w:eastAsia="nb-NO"/>
        </w:rPr>
        <w:br/>
      </w:r>
      <w:r>
        <w:t>Det</w:t>
      </w:r>
      <w:r w:rsidRPr="0010343C">
        <w:t xml:space="preserve"> foreligger et solid kunnskapsgrunnlag som dokumenterer sterke sammenhenger mellom fysisk aktivitet, trivsel, læring og god helse. Når vi vet dette, </w:t>
      </w:r>
      <w:r>
        <w:t>bør</w:t>
      </w:r>
      <w:r w:rsidRPr="0010343C">
        <w:t xml:space="preserve"> det ikke </w:t>
      </w:r>
      <w:r>
        <w:t>være</w:t>
      </w:r>
      <w:r w:rsidRPr="0010343C">
        <w:t xml:space="preserve"> et spørsmål om vi skal prioritere fysisk aktivitet i oppvekstarbeidet, men hvordan. </w:t>
      </w:r>
    </w:p>
    <w:p w14:paraId="31FE9496" w14:textId="5363EC07" w:rsidR="006333B9" w:rsidRPr="006C7E5E" w:rsidRDefault="0010343C" w:rsidP="0010343C">
      <w:pPr>
        <w:rPr>
          <w:i/>
          <w:iCs/>
          <w:sz w:val="18"/>
          <w:szCs w:val="18"/>
        </w:rPr>
      </w:pPr>
      <w:r>
        <w:rPr>
          <w:b/>
          <w:bCs/>
        </w:rPr>
        <w:t xml:space="preserve">Om </w:t>
      </w:r>
      <w:r w:rsidRPr="0010343C">
        <w:rPr>
          <w:b/>
          <w:bCs/>
        </w:rPr>
        <w:t>idretten i større grad sees som en integrert del av oppvekstpolitikken og som en sentral samarbeidspartner</w:t>
      </w:r>
      <w:r>
        <w:rPr>
          <w:b/>
          <w:bCs/>
        </w:rPr>
        <w:t xml:space="preserve"> vil dette bidra til at</w:t>
      </w:r>
      <w:r w:rsidRPr="0010343C">
        <w:rPr>
          <w:b/>
          <w:bCs/>
        </w:rPr>
        <w:t xml:space="preserve"> </w:t>
      </w:r>
      <w:r>
        <w:rPr>
          <w:b/>
          <w:bCs/>
        </w:rPr>
        <w:t xml:space="preserve">flere av oppvekstsektorens </w:t>
      </w:r>
      <w:r w:rsidRPr="0010343C">
        <w:rPr>
          <w:b/>
          <w:bCs/>
        </w:rPr>
        <w:t>mål</w:t>
      </w:r>
      <w:r>
        <w:rPr>
          <w:b/>
          <w:bCs/>
        </w:rPr>
        <w:t xml:space="preserve"> nås.</w:t>
      </w:r>
      <w:r>
        <w:br/>
      </w:r>
    </w:p>
    <w:p w14:paraId="394BE046" w14:textId="20207329" w:rsidR="006333B9" w:rsidRDefault="0010343C" w:rsidP="0010343C">
      <w:r>
        <w:t xml:space="preserve">Vi ber om at utvalg for oppvekst vurderer følgende innspill til HP 2027-30. </w:t>
      </w:r>
    </w:p>
    <w:p w14:paraId="7B95A29C" w14:textId="40082097" w:rsidR="006333B9" w:rsidRPr="006333B9" w:rsidRDefault="006333B9" w:rsidP="006C7E5E">
      <w:pPr>
        <w:pStyle w:val="Listeavsnitt"/>
        <w:numPr>
          <w:ilvl w:val="0"/>
          <w:numId w:val="46"/>
        </w:numPr>
        <w:spacing w:line="240" w:lineRule="auto"/>
        <w:rPr>
          <w:i/>
          <w:iCs/>
        </w:rPr>
      </w:pPr>
      <w:r w:rsidRPr="006333B9">
        <w:rPr>
          <w:i/>
          <w:iCs/>
        </w:rPr>
        <w:t xml:space="preserve">Videreutvikle Aktive Lokalsamfunn til et forpliktende partnerskap mellom kommune, skole og idrett med styrket årlig finansiering og </w:t>
      </w:r>
      <w:proofErr w:type="spellStart"/>
      <w:r w:rsidRPr="006333B9">
        <w:rPr>
          <w:i/>
          <w:iCs/>
        </w:rPr>
        <w:t>tydlige</w:t>
      </w:r>
      <w:proofErr w:type="spellEnd"/>
      <w:r w:rsidRPr="006333B9">
        <w:rPr>
          <w:i/>
          <w:iCs/>
        </w:rPr>
        <w:t xml:space="preserve"> mål om antall deltagende skoler og barn.</w:t>
      </w:r>
      <w:r w:rsidRPr="006333B9">
        <w:rPr>
          <w:i/>
          <w:iCs/>
        </w:rPr>
        <w:br/>
      </w:r>
    </w:p>
    <w:p w14:paraId="392F6CEE" w14:textId="0E51E347" w:rsidR="006333B9" w:rsidRPr="006333B9" w:rsidRDefault="006333B9" w:rsidP="006C7E5E">
      <w:pPr>
        <w:pStyle w:val="Listeavsnitt"/>
        <w:numPr>
          <w:ilvl w:val="0"/>
          <w:numId w:val="46"/>
        </w:numPr>
        <w:spacing w:line="240" w:lineRule="auto"/>
        <w:rPr>
          <w:i/>
          <w:iCs/>
        </w:rPr>
      </w:pPr>
      <w:r w:rsidRPr="006333B9">
        <w:rPr>
          <w:i/>
          <w:iCs/>
        </w:rPr>
        <w:t>Styrk</w:t>
      </w:r>
      <w:r w:rsidR="0001485E">
        <w:rPr>
          <w:i/>
          <w:iCs/>
        </w:rPr>
        <w:t>e finansiering av</w:t>
      </w:r>
      <w:r w:rsidRPr="006333B9">
        <w:rPr>
          <w:i/>
          <w:iCs/>
        </w:rPr>
        <w:t> Aktivitetsguideordningen som målrettet virkemiddel for barn og unge i levekårsutsatte familier med mål om å øke deltakelsen fra målgruppen med 20% i planperioden.</w:t>
      </w:r>
      <w:r w:rsidRPr="006333B9">
        <w:rPr>
          <w:i/>
          <w:iCs/>
        </w:rPr>
        <w:br/>
      </w:r>
    </w:p>
    <w:p w14:paraId="171624A9" w14:textId="1A64CEF9" w:rsidR="006333B9" w:rsidRPr="006333B9" w:rsidRDefault="006333B9" w:rsidP="006C7E5E">
      <w:pPr>
        <w:pStyle w:val="Listeavsnitt"/>
        <w:numPr>
          <w:ilvl w:val="0"/>
          <w:numId w:val="46"/>
        </w:numPr>
        <w:spacing w:line="240" w:lineRule="auto"/>
        <w:rPr>
          <w:i/>
          <w:iCs/>
        </w:rPr>
      </w:pPr>
      <w:r w:rsidRPr="006333B9">
        <w:rPr>
          <w:i/>
          <w:iCs/>
        </w:rPr>
        <w:t>Sette tydelig ambisjon om mer daglig fysisk aktivitet for barn og unge, med 60 minutter som mål.</w:t>
      </w:r>
      <w:r w:rsidRPr="006333B9">
        <w:rPr>
          <w:i/>
          <w:iCs/>
        </w:rPr>
        <w:br/>
      </w:r>
    </w:p>
    <w:p w14:paraId="2AFE6A36" w14:textId="18D87F4F" w:rsidR="006333B9" w:rsidRPr="006333B9" w:rsidRDefault="006333B9" w:rsidP="006C7E5E">
      <w:pPr>
        <w:pStyle w:val="Listeavsnitt"/>
        <w:numPr>
          <w:ilvl w:val="0"/>
          <w:numId w:val="46"/>
        </w:numPr>
        <w:spacing w:line="240" w:lineRule="auto"/>
        <w:rPr>
          <w:i/>
          <w:iCs/>
        </w:rPr>
      </w:pPr>
      <w:r w:rsidRPr="006333B9">
        <w:rPr>
          <w:i/>
          <w:iCs/>
        </w:rPr>
        <w:t>Etablere faste møteplasser mellom skole, oppvekstsektor og frivillighet for å øke deltakelsen i fritidsaktiviteter.</w:t>
      </w:r>
      <w:r w:rsidRPr="006333B9">
        <w:rPr>
          <w:i/>
          <w:iCs/>
        </w:rPr>
        <w:br/>
      </w:r>
    </w:p>
    <w:p w14:paraId="500DAA57" w14:textId="5ED1523B" w:rsidR="006333B9" w:rsidRPr="006333B9" w:rsidRDefault="006333B9" w:rsidP="006C7E5E">
      <w:pPr>
        <w:pStyle w:val="Listeavsnitt"/>
        <w:numPr>
          <w:ilvl w:val="0"/>
          <w:numId w:val="46"/>
        </w:numPr>
        <w:spacing w:line="240" w:lineRule="auto"/>
        <w:rPr>
          <w:i/>
          <w:iCs/>
        </w:rPr>
      </w:pPr>
      <w:r w:rsidRPr="006333B9">
        <w:rPr>
          <w:i/>
          <w:iCs/>
        </w:rPr>
        <w:t xml:space="preserve">Løfte Asker idrettsråd / </w:t>
      </w:r>
      <w:proofErr w:type="spellStart"/>
      <w:r w:rsidRPr="006333B9">
        <w:rPr>
          <w:i/>
          <w:iCs/>
        </w:rPr>
        <w:t>Askeridretten</w:t>
      </w:r>
      <w:proofErr w:type="spellEnd"/>
      <w:r w:rsidRPr="006333B9">
        <w:rPr>
          <w:i/>
          <w:iCs/>
        </w:rPr>
        <w:t xml:space="preserve"> som prioritert samarbeidspartner i oppvekstpolitikken</w:t>
      </w:r>
      <w:r w:rsidR="000E0091">
        <w:rPr>
          <w:i/>
          <w:iCs/>
        </w:rPr>
        <w:t>, spesielt med hensyn til sammenheng mellom fysisk aktivitet og psykisk helse og livskvalitet.</w:t>
      </w:r>
    </w:p>
    <w:p w14:paraId="6DE2D03F" w14:textId="0AE2AEA3" w:rsidR="006333B9" w:rsidRDefault="006333B9" w:rsidP="0010343C">
      <w:pPr>
        <w:rPr>
          <w:rFonts w:ascii="Aptos" w:hAnsi="Aptos"/>
          <w:b/>
          <w:bCs/>
          <w:color w:val="212121"/>
        </w:rPr>
      </w:pPr>
      <w:r>
        <w:br/>
      </w:r>
      <w:r w:rsidRPr="006333B9">
        <w:rPr>
          <w:rFonts w:ascii="Aptos" w:hAnsi="Aptos"/>
          <w:b/>
          <w:bCs/>
          <w:color w:val="212121"/>
        </w:rPr>
        <w:t>Både kommunens eget kunnskapsgrunnlag og forskning viser at manglende satsning på fysisk aktivitet og deltakelse i fritidsaktiviteter bidra</w:t>
      </w:r>
      <w:r w:rsidR="004B3C58">
        <w:rPr>
          <w:rFonts w:ascii="Aptos" w:hAnsi="Aptos"/>
          <w:b/>
          <w:bCs/>
          <w:color w:val="212121"/>
        </w:rPr>
        <w:t>r</w:t>
      </w:r>
      <w:r w:rsidRPr="006333B9">
        <w:rPr>
          <w:rFonts w:ascii="Aptos" w:hAnsi="Aptos"/>
          <w:b/>
          <w:bCs/>
          <w:color w:val="212121"/>
        </w:rPr>
        <w:t xml:space="preserve"> til økt utenforskap, svakere psykisk helse og høyere fremtidige kostnader for kommunen. </w:t>
      </w:r>
    </w:p>
    <w:p w14:paraId="559FB15F" w14:textId="71BD2993" w:rsidR="006333B9" w:rsidRPr="006333B9" w:rsidRDefault="006333B9" w:rsidP="0010343C">
      <w:pPr>
        <w:rPr>
          <w:b/>
          <w:bCs/>
        </w:rPr>
      </w:pPr>
      <w:r w:rsidRPr="006333B9">
        <w:rPr>
          <w:rFonts w:ascii="Aptos" w:hAnsi="Aptos"/>
          <w:b/>
          <w:bCs/>
          <w:color w:val="212121"/>
        </w:rPr>
        <w:t xml:space="preserve">Tidlig innsats gjennom samarbeid om deltagelse i idrett og fysisk aktiviteter er derfor ikke bare et oppvekst-tiltak, men en </w:t>
      </w:r>
      <w:r w:rsidR="004B3C58">
        <w:rPr>
          <w:rFonts w:ascii="Aptos" w:hAnsi="Aptos"/>
          <w:b/>
          <w:bCs/>
          <w:color w:val="212121"/>
        </w:rPr>
        <w:t xml:space="preserve">dokumentert </w:t>
      </w:r>
      <w:r w:rsidRPr="006333B9">
        <w:rPr>
          <w:rFonts w:ascii="Aptos" w:hAnsi="Aptos"/>
          <w:b/>
          <w:bCs/>
          <w:color w:val="212121"/>
        </w:rPr>
        <w:t>samfunnsøkonomisk investering. </w:t>
      </w:r>
    </w:p>
    <w:p w14:paraId="384248B1" w14:textId="2864D524" w:rsidR="0010343C" w:rsidRDefault="006333B9" w:rsidP="0010343C">
      <w:r>
        <w:lastRenderedPageBreak/>
        <w:t xml:space="preserve">I det følgende gir vi noe mer detaljering rundt de enkelte punktene, med henvisning til forskning som underbygger våre </w:t>
      </w:r>
      <w:proofErr w:type="spellStart"/>
      <w:r>
        <w:t>innspil</w:t>
      </w:r>
      <w:proofErr w:type="spellEnd"/>
      <w:r>
        <w:t xml:space="preserve"> – og ikke minst med henvisning til oppvekstsektorens egne hovedprioriteringer:</w:t>
      </w:r>
      <w:r w:rsidR="006C7E5E">
        <w:br/>
      </w:r>
    </w:p>
    <w:p w14:paraId="327AF9DA" w14:textId="52554054" w:rsidR="0010343C" w:rsidRPr="0010343C" w:rsidRDefault="0010343C" w:rsidP="0010343C">
      <w:pPr>
        <w:rPr>
          <w:b/>
          <w:bCs/>
          <w:i/>
          <w:iCs/>
        </w:rPr>
      </w:pPr>
      <w:r w:rsidRPr="0010343C">
        <w:rPr>
          <w:b/>
          <w:bCs/>
          <w:i/>
          <w:iCs/>
        </w:rPr>
        <w:t xml:space="preserve">Momenter for å </w:t>
      </w:r>
      <w:r>
        <w:rPr>
          <w:b/>
          <w:bCs/>
          <w:i/>
          <w:iCs/>
        </w:rPr>
        <w:t>u</w:t>
      </w:r>
      <w:r w:rsidRPr="0010343C">
        <w:rPr>
          <w:b/>
          <w:bCs/>
          <w:i/>
          <w:iCs/>
        </w:rPr>
        <w:t>nderstøtte arbeidet mot levekårsutsatte barn og familier:</w:t>
      </w:r>
    </w:p>
    <w:p w14:paraId="6B5D4C1E" w14:textId="7F0BFE87" w:rsidR="0010343C" w:rsidRPr="006333B9" w:rsidRDefault="0010343C" w:rsidP="0010343C">
      <w:pPr>
        <w:pStyle w:val="Listeavsnitt"/>
        <w:numPr>
          <w:ilvl w:val="0"/>
          <w:numId w:val="34"/>
        </w:numPr>
      </w:pPr>
      <w:r>
        <w:t xml:space="preserve">Videreutvikle dagens gode samarbeid til et </w:t>
      </w:r>
      <w:r w:rsidRPr="006333B9">
        <w:t>partnerskap om Aktive Lokalsamfunn - som felles program for mer fellesskap og en mer fysisk aktiv identitet blant innbyggerne i Asker. Forankring, finansiering og synliggjøring er viktige stikkord.</w:t>
      </w:r>
    </w:p>
    <w:p w14:paraId="5A811D42" w14:textId="4D8F345A" w:rsidR="0010343C" w:rsidRDefault="006333B9" w:rsidP="0010343C">
      <w:pPr>
        <w:pStyle w:val="Listeavsnitt"/>
        <w:numPr>
          <w:ilvl w:val="0"/>
          <w:numId w:val="34"/>
        </w:numPr>
      </w:pPr>
      <w:r>
        <w:t xml:space="preserve">Videreutvikle </w:t>
      </w:r>
      <w:r w:rsidR="0010343C" w:rsidRPr="006333B9">
        <w:t xml:space="preserve">Aktivitetsguideordningen </w:t>
      </w:r>
      <w:r>
        <w:t xml:space="preserve">som et metodisk samarbeid mellom idrettsrådet, kommunen, Nav, skolen og idrettslagene - </w:t>
      </w:r>
      <w:r w:rsidR="0010343C" w:rsidRPr="006333B9">
        <w:t>med</w:t>
      </w:r>
      <w:r w:rsidR="0010343C">
        <w:t xml:space="preserve"> mål om større deltagelse fra barn og unge i levekårsutsatte familier</w:t>
      </w:r>
      <w:r>
        <w:t>.</w:t>
      </w:r>
      <w:r w:rsidR="0010343C">
        <w:t xml:space="preserve"> </w:t>
      </w:r>
      <w:r>
        <w:t>Les mer om</w:t>
      </w:r>
      <w:r w:rsidR="0010343C">
        <w:t xml:space="preserve"> det banebrytende </w:t>
      </w:r>
      <w:hyperlink r:id="rId12" w:history="1">
        <w:r w:rsidR="0010343C" w:rsidRPr="0010343C">
          <w:rPr>
            <w:rStyle w:val="Hyperkobling"/>
            <w:rFonts w:cstheme="minorBidi"/>
          </w:rPr>
          <w:t>samarbeid</w:t>
        </w:r>
        <w:r w:rsidR="0010343C">
          <w:rPr>
            <w:rStyle w:val="Hyperkobling"/>
            <w:rFonts w:cstheme="minorBidi"/>
          </w:rPr>
          <w:t>et</w:t>
        </w:r>
        <w:r w:rsidR="0010343C" w:rsidRPr="0010343C">
          <w:rPr>
            <w:rStyle w:val="Hyperkobling"/>
            <w:rFonts w:cstheme="minorBidi"/>
          </w:rPr>
          <w:t xml:space="preserve"> mellom NAV Asker og idrettsrådet</w:t>
        </w:r>
      </w:hyperlink>
      <w:r>
        <w:t>.</w:t>
      </w:r>
      <w:r w:rsidR="0010343C">
        <w:br/>
      </w:r>
    </w:p>
    <w:p w14:paraId="5D868CA9" w14:textId="48727E1F" w:rsidR="0010343C" w:rsidRPr="0010343C" w:rsidRDefault="0010343C" w:rsidP="0010343C">
      <w:pPr>
        <w:rPr>
          <w:b/>
          <w:bCs/>
          <w:i/>
          <w:iCs/>
        </w:rPr>
      </w:pPr>
      <w:r>
        <w:rPr>
          <w:b/>
          <w:bCs/>
          <w:i/>
          <w:iCs/>
        </w:rPr>
        <w:t>Momenter for å bidra til</w:t>
      </w:r>
      <w:r w:rsidRPr="0010343C">
        <w:rPr>
          <w:b/>
          <w:bCs/>
          <w:i/>
          <w:iCs/>
        </w:rPr>
        <w:t xml:space="preserve"> god psykisk helse og livskvalite</w:t>
      </w:r>
      <w:r w:rsidR="006333B9">
        <w:rPr>
          <w:b/>
          <w:bCs/>
          <w:i/>
          <w:iCs/>
        </w:rPr>
        <w:t>t</w:t>
      </w:r>
      <w:r>
        <w:rPr>
          <w:b/>
          <w:bCs/>
          <w:i/>
          <w:iCs/>
        </w:rPr>
        <w:t xml:space="preserve"> for å mestre hverdagslive</w:t>
      </w:r>
      <w:r w:rsidRPr="0010343C">
        <w:rPr>
          <w:b/>
          <w:bCs/>
          <w:i/>
          <w:iCs/>
        </w:rPr>
        <w:t>t:</w:t>
      </w:r>
    </w:p>
    <w:p w14:paraId="0DF92043" w14:textId="051FDBB5" w:rsidR="0010343C" w:rsidRDefault="0010343C" w:rsidP="0010343C">
      <w:pPr>
        <w:pStyle w:val="Listeavsnitt"/>
        <w:numPr>
          <w:ilvl w:val="0"/>
          <w:numId w:val="34"/>
        </w:numPr>
      </w:pPr>
      <w:r>
        <w:t xml:space="preserve">Sett mål om 60 minutter daglig fysisk aktivitet i skolen. </w:t>
      </w:r>
      <w:proofErr w:type="spellStart"/>
      <w:r>
        <w:t>Askeridretten</w:t>
      </w:r>
      <w:proofErr w:type="spellEnd"/>
      <w:r>
        <w:t xml:space="preserve"> vil og kan bidra.</w:t>
      </w:r>
    </w:p>
    <w:p w14:paraId="2211761F" w14:textId="323C6F6B" w:rsidR="0010343C" w:rsidRDefault="0010343C" w:rsidP="0010343C">
      <w:pPr>
        <w:pStyle w:val="Listeavsnitt"/>
        <w:numPr>
          <w:ilvl w:val="0"/>
          <w:numId w:val="34"/>
        </w:numPr>
      </w:pPr>
      <w:r>
        <w:t xml:space="preserve">Inviter idretten til dialog og samarbeid for redusert utenforskap – både i det forebyggende arbeidet og i </w:t>
      </w:r>
      <w:proofErr w:type="spellStart"/>
      <w:r>
        <w:t>konkrere</w:t>
      </w:r>
      <w:proofErr w:type="spellEnd"/>
      <w:r>
        <w:t xml:space="preserve"> </w:t>
      </w:r>
      <w:proofErr w:type="spellStart"/>
      <w:r>
        <w:t>initiaitver</w:t>
      </w:r>
      <w:proofErr w:type="spellEnd"/>
      <w:r>
        <w:t xml:space="preserve"> (ref. gode resultater fra samarbeidet «Etter skoletid Borgen»)</w:t>
      </w:r>
    </w:p>
    <w:p w14:paraId="180ED292" w14:textId="3602C36B" w:rsidR="006333B9" w:rsidRDefault="0010343C" w:rsidP="006333B9">
      <w:pPr>
        <w:pStyle w:val="Listeavsnitt"/>
        <w:numPr>
          <w:ilvl w:val="0"/>
          <w:numId w:val="34"/>
        </w:numPr>
      </w:pPr>
      <w:r>
        <w:t xml:space="preserve">Etablere arenaer der skolen og frivilligheten møtes med mål om høyere deltagelse i </w:t>
      </w:r>
      <w:proofErr w:type="spellStart"/>
      <w:r>
        <w:t>fritidsaktiiteter</w:t>
      </w:r>
      <w:proofErr w:type="spellEnd"/>
      <w:r>
        <w:t xml:space="preserve">. Se gjerne til </w:t>
      </w:r>
      <w:hyperlink r:id="rId13" w:history="1">
        <w:proofErr w:type="spellStart"/>
        <w:r w:rsidRPr="006333B9">
          <w:rPr>
            <w:rStyle w:val="Hyperkobling"/>
            <w:rFonts w:cstheme="minorBidi"/>
          </w:rPr>
          <w:t>Vahl</w:t>
        </w:r>
        <w:proofErr w:type="spellEnd"/>
        <w:r w:rsidRPr="006333B9">
          <w:rPr>
            <w:rStyle w:val="Hyperkobling"/>
            <w:rFonts w:cstheme="minorBidi"/>
          </w:rPr>
          <w:t xml:space="preserve"> skole og «Påmeldingsdag».</w:t>
        </w:r>
      </w:hyperlink>
      <w:r>
        <w:t xml:space="preserve"> </w:t>
      </w:r>
    </w:p>
    <w:p w14:paraId="1F71504B" w14:textId="77777777" w:rsidR="006333B9" w:rsidRDefault="006333B9" w:rsidP="006333B9"/>
    <w:p w14:paraId="71806212" w14:textId="1C285C26" w:rsidR="0010343C" w:rsidRPr="0010343C" w:rsidRDefault="0010343C" w:rsidP="006333B9">
      <w:r w:rsidRPr="0010343C">
        <w:t xml:space="preserve">Asker idrettsråd </w:t>
      </w:r>
      <w:r>
        <w:t xml:space="preserve">er stolt over både idrettens egenart og idrettens samfunnsverdi. Vi har tro på å samarbeide på tvers, samtidig som vi må sikre at samarbeid «utenfor» eget </w:t>
      </w:r>
      <w:proofErr w:type="spellStart"/>
      <w:r>
        <w:t>hovedvirke</w:t>
      </w:r>
      <w:proofErr w:type="spellEnd"/>
      <w:r>
        <w:t xml:space="preserve"> ikke går på bekostning av hverken frivillig innsats eller idrettslagenes rammebetingelser. </w:t>
      </w:r>
      <w:r>
        <w:br/>
      </w:r>
      <w:r>
        <w:br/>
      </w:r>
      <w:r w:rsidR="006333B9">
        <w:t>V</w:t>
      </w:r>
      <w:r>
        <w:t>iktige argumenter for mer samarbeid mellom oppvekst og idrettsbevegelsen er:</w:t>
      </w:r>
      <w:r>
        <w:br/>
      </w:r>
    </w:p>
    <w:p w14:paraId="152B1327" w14:textId="001262B1" w:rsidR="0010343C" w:rsidRDefault="0010343C" w:rsidP="0010343C">
      <w:r>
        <w:rPr>
          <w:b/>
          <w:bCs/>
        </w:rPr>
        <w:t>PSYKISK HELSE OG LIVSKVALITET</w:t>
      </w:r>
      <w:r w:rsidRPr="0010343C">
        <w:rPr>
          <w:b/>
          <w:bCs/>
        </w:rPr>
        <w:t xml:space="preserve"> – TYDELIGE FORSKJELLER</w:t>
      </w:r>
      <w:r>
        <w:rPr>
          <w:b/>
          <w:bCs/>
        </w:rPr>
        <w:t xml:space="preserve"> </w:t>
      </w:r>
      <w:r w:rsidRPr="0010343C">
        <w:rPr>
          <w:b/>
          <w:bCs/>
        </w:rPr>
        <w:br/>
      </w:r>
      <w:r>
        <w:t>Forskning* viser at ungdom som ikke deltar i idretten er mer utsatt for utenforskap og marginalisering. Dette viser viktigheten av å sikre bred deltakelse. Det er et enormt mangfold av idrettsgrener i Asker og dette mangfoldet må synliggjøres bedre og gjøres mer tilgjengelig.</w:t>
      </w:r>
    </w:p>
    <w:p w14:paraId="308A7E55" w14:textId="77777777" w:rsidR="0010343C" w:rsidRPr="0010343C" w:rsidRDefault="0010343C" w:rsidP="0010343C">
      <w:pPr>
        <w:rPr>
          <w:b/>
          <w:bCs/>
          <w:i/>
          <w:iCs/>
        </w:rPr>
      </w:pPr>
      <w:r>
        <w:t>Ungdata for Asker viser at ungdom som deltar i idrett:</w:t>
      </w:r>
    </w:p>
    <w:p w14:paraId="4C1D6170" w14:textId="77777777" w:rsidR="0010343C" w:rsidRDefault="0010343C" w:rsidP="0010343C">
      <w:pPr>
        <w:pStyle w:val="Listeavsnitt"/>
        <w:numPr>
          <w:ilvl w:val="0"/>
          <w:numId w:val="38"/>
        </w:numPr>
      </w:pPr>
      <w:r>
        <w:t>har høyere trivsel og livskvalitet</w:t>
      </w:r>
    </w:p>
    <w:p w14:paraId="1E2FE85F" w14:textId="77777777" w:rsidR="0010343C" w:rsidRDefault="0010343C" w:rsidP="0010343C">
      <w:pPr>
        <w:pStyle w:val="Listeavsnitt"/>
        <w:numPr>
          <w:ilvl w:val="0"/>
          <w:numId w:val="38"/>
        </w:numPr>
      </w:pPr>
      <w:r>
        <w:t>har bedre psykisk helse</w:t>
      </w:r>
    </w:p>
    <w:p w14:paraId="36E72623" w14:textId="43838C77" w:rsidR="0010343C" w:rsidRDefault="0010343C" w:rsidP="0010343C">
      <w:pPr>
        <w:pStyle w:val="Listeavsnitt"/>
        <w:numPr>
          <w:ilvl w:val="0"/>
          <w:numId w:val="38"/>
        </w:numPr>
      </w:pPr>
      <w:r>
        <w:t>har lavere risiko for rus og kriminalitet</w:t>
      </w:r>
      <w:r>
        <w:br/>
      </w:r>
    </w:p>
    <w:p w14:paraId="3EB7DB3F" w14:textId="77777777" w:rsidR="006333B9" w:rsidRDefault="0010343C" w:rsidP="0010343C">
      <w:r w:rsidRPr="0010343C">
        <w:rPr>
          <w:b/>
          <w:bCs/>
        </w:rPr>
        <w:t>AKTIVE LOKALSAMFUNN – SAMARBEID I PRAKSIS</w:t>
      </w:r>
      <w:r>
        <w:rPr>
          <w:b/>
          <w:bCs/>
        </w:rPr>
        <w:br/>
      </w:r>
      <w:r>
        <w:t xml:space="preserve">Aktive Lokalsamfunn er vår felles modell for samarbeid mellom skole og idrett. Vi er stolte over all aktivitet og fellesskap vi har skapt sammen siden 2018. </w:t>
      </w:r>
    </w:p>
    <w:p w14:paraId="6939C498" w14:textId="3F97D449" w:rsidR="0010343C" w:rsidRPr="0010343C" w:rsidRDefault="0010343C" w:rsidP="0010343C">
      <w:pPr>
        <w:rPr>
          <w:b/>
          <w:bCs/>
        </w:rPr>
      </w:pPr>
      <w:r w:rsidRPr="006333B9">
        <w:rPr>
          <w:b/>
          <w:bCs/>
        </w:rPr>
        <w:lastRenderedPageBreak/>
        <w:t>Aktive Lokalsamfunn har potensiale i seg til å være selve FLAGGSKIPET i Asker for samarbeid mellom kommune og frivillighet</w:t>
      </w:r>
      <w:r>
        <w:t>. Noen av effektene av samarbeidet er:</w:t>
      </w:r>
    </w:p>
    <w:p w14:paraId="6DC6C224" w14:textId="73C0AD28" w:rsidR="0010343C" w:rsidRDefault="0010343C" w:rsidP="0010343C">
      <w:pPr>
        <w:pStyle w:val="Listeavsnitt"/>
        <w:numPr>
          <w:ilvl w:val="0"/>
          <w:numId w:val="38"/>
        </w:numPr>
      </w:pPr>
      <w:r>
        <w:t>bidra</w:t>
      </w:r>
      <w:r w:rsidR="006333B9">
        <w:t>g</w:t>
      </w:r>
      <w:r>
        <w:t xml:space="preserve"> til sosial utjevning</w:t>
      </w:r>
    </w:p>
    <w:p w14:paraId="6837DA00" w14:textId="3D1E8ED1" w:rsidR="0010343C" w:rsidRDefault="0010343C" w:rsidP="0010343C">
      <w:pPr>
        <w:pStyle w:val="Listeavsnitt"/>
        <w:numPr>
          <w:ilvl w:val="0"/>
          <w:numId w:val="38"/>
        </w:numPr>
      </w:pPr>
      <w:r>
        <w:t>mer daglig fysisk aktivitet</w:t>
      </w:r>
    </w:p>
    <w:p w14:paraId="41B32996" w14:textId="078DA0D1" w:rsidR="0010343C" w:rsidRDefault="0010343C" w:rsidP="0010343C">
      <w:pPr>
        <w:pStyle w:val="Listeavsnitt"/>
        <w:numPr>
          <w:ilvl w:val="0"/>
          <w:numId w:val="38"/>
        </w:numPr>
      </w:pPr>
      <w:r>
        <w:t>styrke</w:t>
      </w:r>
      <w:r w:rsidR="006333B9">
        <w:t>t</w:t>
      </w:r>
      <w:r>
        <w:t xml:space="preserve"> inkludering</w:t>
      </w:r>
    </w:p>
    <w:p w14:paraId="114F3570" w14:textId="7DF1EF3B" w:rsidR="0010343C" w:rsidRDefault="0010343C" w:rsidP="0010343C">
      <w:pPr>
        <w:pStyle w:val="Listeavsnitt"/>
        <w:numPr>
          <w:ilvl w:val="0"/>
          <w:numId w:val="38"/>
        </w:numPr>
      </w:pPr>
      <w:r>
        <w:t>kobl</w:t>
      </w:r>
      <w:r w:rsidR="006333B9">
        <w:t>ing mellom</w:t>
      </w:r>
      <w:r>
        <w:t xml:space="preserve"> skole og fritid</w:t>
      </w:r>
    </w:p>
    <w:p w14:paraId="7379CF4B" w14:textId="2E62DADA" w:rsidR="0010343C" w:rsidRDefault="0010343C" w:rsidP="0010343C">
      <w:r>
        <w:t xml:space="preserve">Modellen vi har utviklet sammen over 8 år er under press på bakgrunn av finansieringsmodellen. Vi ønsker en reell dialog rundt en modell som kan videreutvikles – til beste for barna i det enkelte lokalsamfunn. </w:t>
      </w:r>
      <w:r>
        <w:br/>
      </w:r>
    </w:p>
    <w:p w14:paraId="168790E8" w14:textId="198D3BD8" w:rsidR="0010343C" w:rsidRDefault="0010343C" w:rsidP="0010343C">
      <w:r w:rsidRPr="0010343C">
        <w:rPr>
          <w:b/>
          <w:bCs/>
        </w:rPr>
        <w:t>MER AKTIVE BARN OG UNGE – EN FELLES OPPGAVE FOR LÆRING OG LIVSMESTRING</w:t>
      </w:r>
      <w:r>
        <w:rPr>
          <w:b/>
          <w:bCs/>
          <w:i/>
          <w:iCs/>
        </w:rPr>
        <w:br/>
      </w:r>
      <w:r>
        <w:t>Forskning* viser at fysisk aktivitet gir bedre konsentrasjon og læring</w:t>
      </w:r>
      <w:r>
        <w:rPr>
          <w:b/>
          <w:bCs/>
          <w:i/>
          <w:iCs/>
        </w:rPr>
        <w:t xml:space="preserve">, </w:t>
      </w:r>
      <w:r>
        <w:t>bedre psykisk helse</w:t>
      </w:r>
      <w:r>
        <w:rPr>
          <w:b/>
          <w:bCs/>
          <w:i/>
          <w:iCs/>
        </w:rPr>
        <w:t xml:space="preserve"> </w:t>
      </w:r>
      <w:r w:rsidRPr="0010343C">
        <w:t xml:space="preserve">og </w:t>
      </w:r>
      <w:r>
        <w:t>bedre trivsel og sosial inkludering.</w:t>
      </w:r>
      <w:r>
        <w:rPr>
          <w:b/>
          <w:bCs/>
          <w:i/>
          <w:iCs/>
        </w:rPr>
        <w:t xml:space="preserve"> </w:t>
      </w:r>
      <w:r>
        <w:t xml:space="preserve">WHO og Helsedirektoratet anbefaler minimum 60 minutter daglig fysisk aktivitet for barn og unge. Dette bør være en tydelig ambisjon i Asker kommunes oppvekstarbeid. Idrettslagene i Asker kan bidra i oppnåelse av </w:t>
      </w:r>
      <w:proofErr w:type="gramStart"/>
      <w:r>
        <w:t>en slikt mål</w:t>
      </w:r>
      <w:proofErr w:type="gramEnd"/>
      <w:r>
        <w:t>.</w:t>
      </w:r>
      <w:r>
        <w:br/>
      </w:r>
    </w:p>
    <w:p w14:paraId="4016A984" w14:textId="043DD8F4" w:rsidR="0010343C" w:rsidRPr="0010343C" w:rsidRDefault="0010343C" w:rsidP="0010343C">
      <w:pPr>
        <w:rPr>
          <w:b/>
          <w:bCs/>
        </w:rPr>
      </w:pPr>
      <w:r w:rsidRPr="0010343C">
        <w:rPr>
          <w:b/>
          <w:bCs/>
        </w:rPr>
        <w:t>IDRETTEN SOM FOREBYGGENDE KRAFT</w:t>
      </w:r>
      <w:r>
        <w:rPr>
          <w:b/>
          <w:bCs/>
        </w:rPr>
        <w:br/>
      </w:r>
      <w:r w:rsidRPr="0010343C">
        <w:t>Forskning fra blant annet NOVA, Folkehelseinstituttet og KS viser at deltakelse i organiserte fritidsaktiviteter er en av de viktigste beskyttelsesfaktorene mot utenforskap, rus og kriminalitet. Effekten ligger særlig i tilhørighet, mestring og stabile relasjoner til trygge voksne – faktorer som idretten i stor grad leverer på. Dette gjør idretten til en sentral samarbeidspartner i kommunens forebyggende arbeid</w:t>
      </w:r>
      <w:r>
        <w:t xml:space="preserve"> mot alle former for utenforskap.</w:t>
      </w:r>
    </w:p>
    <w:p w14:paraId="70659A7B" w14:textId="0A93B7A6" w:rsidR="0010343C" w:rsidRPr="0010343C" w:rsidRDefault="00E639E1" w:rsidP="0010343C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br/>
      </w:r>
      <w:r w:rsidR="0010343C" w:rsidRPr="0010343C">
        <w:rPr>
          <w:b/>
          <w:bCs/>
          <w:i/>
          <w:iCs/>
          <w:sz w:val="24"/>
          <w:szCs w:val="24"/>
        </w:rPr>
        <w:t>AVSLUTNING</w:t>
      </w:r>
    </w:p>
    <w:p w14:paraId="77B4B120" w14:textId="265E9E3A" w:rsidR="0010343C" w:rsidRDefault="0010343C" w:rsidP="0010343C">
      <w:r>
        <w:t>Skolen når alle. Idretten når svært mange. Idretten er en viktig samarbeidspartner og tilbyr en effektiv arena for å nå oppvekstutvalgets mål om inkludering, læring og forebygging.</w:t>
      </w:r>
      <w:r>
        <w:rPr>
          <w:b/>
          <w:bCs/>
          <w:i/>
          <w:iCs/>
        </w:rPr>
        <w:br/>
      </w:r>
      <w:r>
        <w:rPr>
          <w:b/>
          <w:bCs/>
          <w:i/>
          <w:iCs/>
        </w:rPr>
        <w:br/>
      </w:r>
      <w:r>
        <w:t>Ved syst</w:t>
      </w:r>
      <w:r w:rsidR="006333B9">
        <w:t>e</w:t>
      </w:r>
      <w:r>
        <w:t>matisk samarbeid kan kommunen styrke barn og unges oppvekst og samtidig redusere fremtidige kostnader.</w:t>
      </w:r>
    </w:p>
    <w:p w14:paraId="546E1251" w14:textId="6AD8C279" w:rsidR="0010343C" w:rsidRPr="0010343C" w:rsidRDefault="0010343C" w:rsidP="0010343C">
      <w:pPr>
        <w:rPr>
          <w:b/>
          <w:bCs/>
          <w:i/>
          <w:iCs/>
        </w:rPr>
      </w:pPr>
      <w:r>
        <w:t xml:space="preserve">Asker idrettsråd ønsker mer samarbeid på tvers velkommen. </w:t>
      </w:r>
      <w:r>
        <w:br/>
        <w:t>Til felles beste!</w:t>
      </w:r>
    </w:p>
    <w:p w14:paraId="42717183" w14:textId="77777777" w:rsidR="0010343C" w:rsidRDefault="0010343C" w:rsidP="00DD7409">
      <w:pPr>
        <w:rPr>
          <w:rFonts w:ascii="Calibri" w:hAnsi="Calibri" w:cs="Times New Roman"/>
          <w:lang w:eastAsia="nb-NO"/>
        </w:rPr>
      </w:pPr>
    </w:p>
    <w:p w14:paraId="5486AF7E" w14:textId="0CA57475" w:rsidR="00F0549D" w:rsidRDefault="00F0549D" w:rsidP="00DD7409">
      <w:pPr>
        <w:rPr>
          <w:rFonts w:ascii="Calibri" w:hAnsi="Calibri" w:cs="Times New Roman"/>
          <w:lang w:eastAsia="nb-NO"/>
        </w:rPr>
      </w:pPr>
      <w:r>
        <w:rPr>
          <w:rFonts w:ascii="Calibri" w:hAnsi="Calibri" w:cs="Times New Roman"/>
          <w:lang w:eastAsia="nb-NO"/>
        </w:rPr>
        <w:t>For styret i Asker idrettsråd</w:t>
      </w:r>
      <w:r w:rsidR="00944265">
        <w:rPr>
          <w:rFonts w:ascii="Calibri" w:hAnsi="Calibri" w:cs="Times New Roman"/>
          <w:lang w:eastAsia="nb-NO"/>
        </w:rPr>
        <w:t>,</w:t>
      </w:r>
      <w:r w:rsidR="00720809">
        <w:rPr>
          <w:rFonts w:ascii="Calibri" w:hAnsi="Calibri" w:cs="Times New Roman"/>
          <w:lang w:eastAsia="nb-NO"/>
        </w:rPr>
        <w:br/>
      </w:r>
    </w:p>
    <w:p w14:paraId="6F6E7C67" w14:textId="06BCB740" w:rsidR="00304230" w:rsidRDefault="00F0549D" w:rsidP="00C53677">
      <w:pPr>
        <w:rPr>
          <w:rFonts w:ascii="Calibri" w:hAnsi="Calibri" w:cs="Times New Roman"/>
          <w:lang w:eastAsia="nb-NO"/>
        </w:rPr>
      </w:pPr>
      <w:r>
        <w:rPr>
          <w:rFonts w:ascii="Calibri" w:hAnsi="Calibri" w:cs="Times New Roman"/>
          <w:lang w:eastAsia="nb-NO"/>
        </w:rPr>
        <w:t>Gorm Haugen</w:t>
      </w:r>
      <w:r>
        <w:rPr>
          <w:rFonts w:ascii="Calibri" w:hAnsi="Calibri" w:cs="Times New Roman"/>
          <w:lang w:eastAsia="nb-NO"/>
        </w:rPr>
        <w:tab/>
      </w:r>
      <w:r w:rsidR="00B2232B">
        <w:rPr>
          <w:rFonts w:ascii="Calibri" w:hAnsi="Calibri" w:cs="Times New Roman"/>
          <w:lang w:eastAsia="nb-NO"/>
        </w:rPr>
        <w:tab/>
      </w:r>
      <w:r w:rsidR="00B2232B">
        <w:rPr>
          <w:rFonts w:ascii="Calibri" w:hAnsi="Calibri" w:cs="Times New Roman"/>
          <w:lang w:eastAsia="nb-NO"/>
        </w:rPr>
        <w:tab/>
      </w:r>
      <w:r>
        <w:rPr>
          <w:rFonts w:ascii="Calibri" w:hAnsi="Calibri" w:cs="Times New Roman"/>
          <w:lang w:eastAsia="nb-NO"/>
        </w:rPr>
        <w:t>Gry E. Garlie</w:t>
      </w:r>
      <w:r>
        <w:rPr>
          <w:rFonts w:ascii="Calibri" w:hAnsi="Calibri" w:cs="Times New Roman"/>
          <w:lang w:eastAsia="nb-NO"/>
        </w:rPr>
        <w:br/>
        <w:t>Styreleder (sign.)</w:t>
      </w:r>
      <w:r>
        <w:rPr>
          <w:rFonts w:ascii="Calibri" w:hAnsi="Calibri" w:cs="Times New Roman"/>
          <w:lang w:eastAsia="nb-NO"/>
        </w:rPr>
        <w:tab/>
      </w:r>
      <w:r>
        <w:rPr>
          <w:rFonts w:ascii="Calibri" w:hAnsi="Calibri" w:cs="Times New Roman"/>
          <w:lang w:eastAsia="nb-NO"/>
        </w:rPr>
        <w:tab/>
        <w:t>Daglig leder (sign.)</w:t>
      </w:r>
    </w:p>
    <w:p w14:paraId="082BC56B" w14:textId="77777777" w:rsidR="0010343C" w:rsidRDefault="0010343C" w:rsidP="00C53677">
      <w:pPr>
        <w:rPr>
          <w:rFonts w:ascii="Calibri" w:hAnsi="Calibri" w:cs="Times New Roman"/>
          <w:lang w:eastAsia="nb-NO"/>
        </w:rPr>
      </w:pPr>
    </w:p>
    <w:p w14:paraId="46160646" w14:textId="77777777" w:rsidR="006333B9" w:rsidRDefault="006333B9" w:rsidP="0010343C">
      <w:pPr>
        <w:rPr>
          <w:b/>
          <w:bCs/>
          <w:i/>
          <w:iCs/>
          <w:sz w:val="24"/>
          <w:szCs w:val="24"/>
        </w:rPr>
      </w:pPr>
    </w:p>
    <w:p w14:paraId="7B3A486B" w14:textId="2172A44E" w:rsidR="0010343C" w:rsidRPr="0010343C" w:rsidRDefault="0010343C" w:rsidP="0010343C">
      <w:pPr>
        <w:rPr>
          <w:b/>
          <w:bCs/>
          <w:i/>
          <w:iCs/>
          <w:sz w:val="24"/>
          <w:szCs w:val="24"/>
        </w:rPr>
      </w:pPr>
      <w:r w:rsidRPr="0010343C">
        <w:rPr>
          <w:b/>
          <w:bCs/>
          <w:i/>
          <w:iCs/>
          <w:sz w:val="24"/>
          <w:szCs w:val="24"/>
        </w:rPr>
        <w:lastRenderedPageBreak/>
        <w:t>KILDER</w:t>
      </w:r>
    </w:p>
    <w:p w14:paraId="0A3020F8" w14:textId="363897F3" w:rsidR="0010343C" w:rsidRDefault="0010343C" w:rsidP="0010343C">
      <w:pPr>
        <w:spacing w:before="100" w:beforeAutospacing="1" w:after="100" w:afterAutospacing="1" w:line="240" w:lineRule="auto"/>
        <w:outlineLvl w:val="1"/>
      </w:pPr>
      <w:r w:rsidRPr="0010343C">
        <w:rPr>
          <w:b/>
          <w:bCs/>
        </w:rPr>
        <w:t>Forebygging og samfunnsøkonomi</w:t>
      </w:r>
      <w:r>
        <w:rPr>
          <w:b/>
          <w:bCs/>
        </w:rPr>
        <w:br/>
      </w:r>
      <w:r w:rsidRPr="0010343C">
        <w:t>KS – forebygging og tidlig innsats</w:t>
      </w:r>
      <w:r>
        <w:rPr>
          <w:b/>
          <w:bCs/>
        </w:rPr>
        <w:br/>
      </w:r>
      <w:hyperlink r:id="rId14" w:history="1">
        <w:r w:rsidRPr="0010343C">
          <w:rPr>
            <w:rStyle w:val="Hyperkobling"/>
            <w:rFonts w:cstheme="minorBidi"/>
          </w:rPr>
          <w:t>https://www.ks.no/fagomrader/helse-og-velferd/folkehelse/forebygging-og-tidlig-innsats/</w:t>
        </w:r>
      </w:hyperlink>
    </w:p>
    <w:p w14:paraId="4A945C9D" w14:textId="7BC17D90" w:rsidR="0010343C" w:rsidRPr="0010343C" w:rsidRDefault="0010343C" w:rsidP="0010343C">
      <w:pPr>
        <w:pStyle w:val="Overskrift2"/>
        <w:rPr>
          <w:rFonts w:asciiTheme="minorHAnsi" w:eastAsiaTheme="minorHAnsi" w:hAnsiTheme="minorHAnsi" w:cstheme="minorHAnsi"/>
          <w:b w:val="0"/>
          <w:bCs w:val="0"/>
          <w:sz w:val="16"/>
          <w:szCs w:val="16"/>
          <w:lang w:eastAsia="en-US"/>
        </w:rPr>
      </w:pPr>
      <w:r w:rsidRPr="0010343C">
        <w:rPr>
          <w:rFonts w:asciiTheme="minorHAnsi" w:eastAsiaTheme="minorHAnsi" w:hAnsiTheme="minorHAnsi" w:cstheme="minorBidi"/>
          <w:sz w:val="22"/>
          <w:szCs w:val="22"/>
          <w:lang w:eastAsia="en-US"/>
        </w:rPr>
        <w:t>Fysisk aktivitet, læring, fritid og helse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10343C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WHO – anbefalinger og kunnskapsgrunnlag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br/>
      </w:r>
      <w:hyperlink r:id="rId15" w:history="1">
        <w:r w:rsidRPr="0010343C">
          <w:rPr>
            <w:rStyle w:val="Hyperkobling"/>
            <w:rFonts w:ascii="Calibri" w:hAnsi="Calibri" w:cs="Calibri"/>
            <w:b w:val="0"/>
            <w:bCs w:val="0"/>
            <w:sz w:val="22"/>
            <w:szCs w:val="22"/>
          </w:rPr>
          <w:t>https://www.who.int/publications/i/item/9789240015128</w:t>
        </w:r>
      </w:hyperlink>
      <w:r w:rsidRPr="0010343C">
        <w:rPr>
          <w:rFonts w:ascii="Calibri" w:hAnsi="Calibri" w:cs="Calibri"/>
          <w:b w:val="0"/>
          <w:bCs w:val="0"/>
          <w:sz w:val="22"/>
          <w:szCs w:val="22"/>
        </w:rPr>
        <w:br/>
      </w:r>
      <w:r w:rsidRPr="0010343C">
        <w:rPr>
          <w:rFonts w:asciiTheme="minorHAnsi" w:hAnsiTheme="minorHAnsi" w:cstheme="minorHAnsi"/>
          <w:b w:val="0"/>
          <w:bCs w:val="0"/>
          <w:sz w:val="22"/>
          <w:szCs w:val="22"/>
        </w:rPr>
        <w:t>(</w:t>
      </w:r>
      <w:r w:rsidRPr="0010343C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WHO Guidelines </w:t>
      </w:r>
      <w:proofErr w:type="spellStart"/>
      <w:r w:rsidRPr="0010343C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on</w:t>
      </w:r>
      <w:proofErr w:type="spellEnd"/>
      <w:r w:rsidRPr="0010343C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10343C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Physical</w:t>
      </w:r>
      <w:proofErr w:type="spellEnd"/>
      <w:r w:rsidRPr="0010343C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Activity and </w:t>
      </w:r>
      <w:proofErr w:type="spellStart"/>
      <w:r w:rsidRPr="0010343C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Sedentary</w:t>
      </w:r>
      <w:proofErr w:type="spellEnd"/>
      <w:r w:rsidRPr="0010343C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10343C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Behaviour</w:t>
      </w:r>
      <w:proofErr w:type="spellEnd"/>
      <w:r w:rsidRPr="0010343C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, 2020</w:t>
      </w:r>
      <w:r w:rsidRPr="0010343C">
        <w:rPr>
          <w:rFonts w:asciiTheme="minorHAnsi" w:hAnsiTheme="minorHAnsi" w:cstheme="minorHAnsi"/>
          <w:b w:val="0"/>
          <w:bCs w:val="0"/>
          <w:sz w:val="22"/>
          <w:szCs w:val="22"/>
        </w:rPr>
        <w:t>)</w:t>
      </w:r>
    </w:p>
    <w:p w14:paraId="41426957" w14:textId="2A9185CA" w:rsidR="0010343C" w:rsidRPr="0010343C" w:rsidRDefault="0010343C" w:rsidP="0010343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10343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Helsedirektoratet – anbefalinger om fysisk aktivitet</w:t>
      </w: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br/>
      </w:r>
      <w:hyperlink r:id="rId16" w:history="1">
        <w:r w:rsidRPr="00245554">
          <w:rPr>
            <w:rStyle w:val="Hyperkobling"/>
            <w:rFonts w:asciiTheme="minorHAnsi" w:hAnsiTheme="minorHAnsi" w:cstheme="minorHAnsi"/>
            <w:sz w:val="22"/>
            <w:szCs w:val="22"/>
          </w:rPr>
          <w:t>https://www.helsedirektoratet.no/faglige-rad/fysisk-aktivitet</w:t>
        </w:r>
      </w:hyperlink>
      <w:r>
        <w:rPr>
          <w:rFonts w:asciiTheme="minorHAnsi" w:hAnsiTheme="minorHAnsi" w:cstheme="minorHAnsi"/>
          <w:sz w:val="22"/>
          <w:szCs w:val="22"/>
        </w:rPr>
        <w:br/>
      </w:r>
      <w:hyperlink r:id="rId17" w:history="1">
        <w:r w:rsidRPr="0010343C">
          <w:rPr>
            <w:rStyle w:val="Hyperkobling"/>
            <w:rFonts w:ascii="Calibri" w:hAnsi="Calibri" w:cs="Calibri"/>
            <w:sz w:val="22"/>
            <w:szCs w:val="22"/>
          </w:rPr>
          <w:t>https://www.helsedirektoratet.no/rapporter/fysisk-aktivitet-i-forebygging-og-behandling</w:t>
        </w:r>
      </w:hyperlink>
    </w:p>
    <w:p w14:paraId="6598B57C" w14:textId="74260320" w:rsidR="0010343C" w:rsidRPr="0010343C" w:rsidRDefault="0010343C" w:rsidP="0010343C">
      <w:pPr>
        <w:spacing w:before="100" w:beforeAutospacing="1" w:after="100" w:afterAutospacing="1" w:line="240" w:lineRule="auto"/>
      </w:pPr>
      <w:r w:rsidRPr="0010343C">
        <w:rPr>
          <w:b/>
          <w:bCs/>
        </w:rPr>
        <w:t>Kort fakta om fritid og helse</w:t>
      </w:r>
      <w:r>
        <w:rPr>
          <w:b/>
          <w:bCs/>
        </w:rPr>
        <w:br/>
      </w:r>
      <w:hyperlink r:id="rId18" w:history="1">
        <w:r w:rsidRPr="0010343C">
          <w:rPr>
            <w:rStyle w:val="Hyperkobling"/>
            <w:rFonts w:cstheme="minorBidi"/>
          </w:rPr>
          <w:t>https://www.ungdata.no/ungdata/ungdom-og-fritid/</w:t>
        </w:r>
      </w:hyperlink>
    </w:p>
    <w:p w14:paraId="5E2CBD02" w14:textId="49D7376D" w:rsidR="0010343C" w:rsidRDefault="0010343C" w:rsidP="0010343C">
      <w:pPr>
        <w:spacing w:before="100" w:beforeAutospacing="1" w:after="100" w:afterAutospacing="1" w:line="240" w:lineRule="auto"/>
        <w:outlineLvl w:val="1"/>
      </w:pPr>
      <w:r w:rsidRPr="0010343C">
        <w:rPr>
          <w:b/>
          <w:bCs/>
        </w:rPr>
        <w:t>Forebygging, psykisk helse og utenforskap</w:t>
      </w:r>
      <w:r>
        <w:rPr>
          <w:b/>
          <w:bCs/>
        </w:rPr>
        <w:br/>
      </w:r>
      <w:r w:rsidRPr="0010343C">
        <w:t>Folkehelseinstituttet (</w:t>
      </w:r>
      <w:proofErr w:type="spellStart"/>
      <w:r w:rsidRPr="0010343C">
        <w:t>FHI</w:t>
      </w:r>
      <w:proofErr w:type="spellEnd"/>
      <w:r w:rsidRPr="0010343C">
        <w:t>) – barn og unges helse</w:t>
      </w:r>
      <w:r>
        <w:t>:</w:t>
      </w:r>
      <w:r>
        <w:rPr>
          <w:b/>
          <w:bCs/>
        </w:rPr>
        <w:br/>
      </w:r>
      <w:hyperlink r:id="rId19" w:history="1">
        <w:r w:rsidRPr="0010343C">
          <w:rPr>
            <w:rStyle w:val="Hyperkobling"/>
            <w:rFonts w:cstheme="minorBidi"/>
          </w:rPr>
          <w:t>https://www.fhi.no/he/folkehelserapporten/grupper/barn-og-unge/</w:t>
        </w:r>
      </w:hyperlink>
    </w:p>
    <w:p w14:paraId="6CD9D12B" w14:textId="2BC660A3" w:rsidR="0010343C" w:rsidRPr="0010343C" w:rsidRDefault="0010343C" w:rsidP="0010343C">
      <w:pPr>
        <w:spacing w:before="100" w:beforeAutospacing="1" w:after="100" w:afterAutospacing="1" w:line="240" w:lineRule="auto"/>
      </w:pPr>
      <w:proofErr w:type="spellStart"/>
      <w:r w:rsidRPr="0010343C">
        <w:rPr>
          <w:b/>
          <w:bCs/>
        </w:rPr>
        <w:t>FHI</w:t>
      </w:r>
      <w:proofErr w:type="spellEnd"/>
      <w:r w:rsidRPr="0010343C">
        <w:rPr>
          <w:b/>
          <w:bCs/>
        </w:rPr>
        <w:t xml:space="preserve"> – psykisk helse hos barn og unge</w:t>
      </w:r>
      <w:r w:rsidRPr="0010343C">
        <w:rPr>
          <w:b/>
          <w:bCs/>
        </w:rPr>
        <w:br/>
      </w:r>
      <w:hyperlink r:id="rId20" w:history="1">
        <w:r w:rsidRPr="0010343C">
          <w:rPr>
            <w:rStyle w:val="Hyperkobling"/>
            <w:rFonts w:cstheme="minorBidi"/>
          </w:rPr>
          <w:t>https://www.fhi.no/nettpub/hin/grupper/psykisk-helse-hos-barn-og-unge/</w:t>
        </w:r>
      </w:hyperlink>
    </w:p>
    <w:sectPr w:rsidR="0010343C" w:rsidRPr="0010343C" w:rsidSect="00E445E0">
      <w:headerReference w:type="default" r:id="rId21"/>
      <w:footerReference w:type="default" r:id="rId22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199B4" w14:textId="77777777" w:rsidR="00633163" w:rsidRDefault="00633163" w:rsidP="001B293B">
      <w:pPr>
        <w:spacing w:after="0" w:line="240" w:lineRule="auto"/>
      </w:pPr>
      <w:r>
        <w:separator/>
      </w:r>
    </w:p>
  </w:endnote>
  <w:endnote w:type="continuationSeparator" w:id="0">
    <w:p w14:paraId="36B1D48B" w14:textId="77777777" w:rsidR="00633163" w:rsidRDefault="00633163" w:rsidP="001B2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8FFB" w14:textId="77777777" w:rsidR="00B06B9D" w:rsidRPr="003E0D52" w:rsidRDefault="00B06B9D" w:rsidP="0008068B">
    <w:pPr>
      <w:pStyle w:val="Bunntekst"/>
      <w:tabs>
        <w:tab w:val="left" w:pos="5760"/>
      </w:tabs>
      <w:rPr>
        <w:sz w:val="18"/>
      </w:rPr>
    </w:pPr>
    <w:r>
      <w:rPr>
        <w:sz w:val="18"/>
      </w:rPr>
      <w:t>Postadresse</w:t>
    </w:r>
    <w:r w:rsidRPr="003E0D52">
      <w:rPr>
        <w:sz w:val="18"/>
      </w:rPr>
      <w:tab/>
      <w:t>Besøksadresse:</w:t>
    </w:r>
    <w:r>
      <w:rPr>
        <w:sz w:val="18"/>
      </w:rPr>
      <w:tab/>
    </w:r>
    <w:r>
      <w:rPr>
        <w:sz w:val="18"/>
      </w:rPr>
      <w:tab/>
      <w:t>post@askeridrettsrad.no</w:t>
    </w:r>
  </w:p>
  <w:p w14:paraId="7A858B4A" w14:textId="2D8CE273" w:rsidR="00B06B9D" w:rsidRPr="0008068B" w:rsidRDefault="00B06B9D" w:rsidP="0008068B">
    <w:pPr>
      <w:pStyle w:val="Bunntekst"/>
      <w:tabs>
        <w:tab w:val="left" w:pos="2095"/>
      </w:tabs>
      <w:rPr>
        <w:color w:val="0000FF"/>
        <w:sz w:val="18"/>
        <w:u w:val="single"/>
      </w:rPr>
    </w:pPr>
    <w:r w:rsidRPr="003E0D52">
      <w:rPr>
        <w:sz w:val="18"/>
      </w:rPr>
      <w:t>Postboks 166</w:t>
    </w:r>
    <w:r>
      <w:rPr>
        <w:sz w:val="18"/>
      </w:rPr>
      <w:t>, 1372 Asker</w:t>
    </w:r>
    <w:r>
      <w:rPr>
        <w:sz w:val="18"/>
      </w:rPr>
      <w:tab/>
    </w:r>
    <w:r>
      <w:rPr>
        <w:sz w:val="18"/>
      </w:rPr>
      <w:tab/>
      <w:t xml:space="preserve"> </w:t>
    </w:r>
    <w:r w:rsidR="00644C98">
      <w:rPr>
        <w:sz w:val="18"/>
      </w:rPr>
      <w:t>Idrettens hus | </w:t>
    </w:r>
    <w:proofErr w:type="spellStart"/>
    <w:r w:rsidR="00644C98">
      <w:rPr>
        <w:sz w:val="18"/>
      </w:rPr>
      <w:t>Langenga</w:t>
    </w:r>
    <w:proofErr w:type="spellEnd"/>
    <w:r w:rsidR="00F239BC">
      <w:rPr>
        <w:sz w:val="18"/>
      </w:rPr>
      <w:t xml:space="preserve"> </w:t>
    </w:r>
    <w:r w:rsidR="00644C98">
      <w:rPr>
        <w:sz w:val="18"/>
      </w:rPr>
      <w:t>60</w:t>
    </w:r>
    <w:r w:rsidRPr="003E0D52">
      <w:rPr>
        <w:sz w:val="18"/>
      </w:rPr>
      <w:tab/>
    </w:r>
    <w:hyperlink r:id="rId1" w:history="1">
      <w:r w:rsidR="00F239BC" w:rsidRPr="0002113D">
        <w:rPr>
          <w:rStyle w:val="Hyperkobling"/>
          <w:sz w:val="18"/>
        </w:rPr>
        <w:t>www.askeridrettsrad.no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C16EB" w14:textId="77777777" w:rsidR="00633163" w:rsidRDefault="00633163" w:rsidP="001B293B">
      <w:pPr>
        <w:spacing w:after="0" w:line="240" w:lineRule="auto"/>
      </w:pPr>
      <w:r>
        <w:separator/>
      </w:r>
    </w:p>
  </w:footnote>
  <w:footnote w:type="continuationSeparator" w:id="0">
    <w:p w14:paraId="24AC30C8" w14:textId="77777777" w:rsidR="00633163" w:rsidRDefault="00633163" w:rsidP="001B2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407E" w14:textId="77777777" w:rsidR="00B06B9D" w:rsidRDefault="00B06B9D" w:rsidP="0008068B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58EFD790" wp14:editId="042D8317">
          <wp:extent cx="1468120" cy="911692"/>
          <wp:effectExtent l="0" t="0" r="5080" b="3175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178" cy="914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3310"/>
    <w:multiLevelType w:val="hybridMultilevel"/>
    <w:tmpl w:val="DFCE905E"/>
    <w:lvl w:ilvl="0" w:tplc="0486DC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10F2B"/>
    <w:multiLevelType w:val="hybridMultilevel"/>
    <w:tmpl w:val="09BA814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F4674"/>
    <w:multiLevelType w:val="hybridMultilevel"/>
    <w:tmpl w:val="F286BE0C"/>
    <w:lvl w:ilvl="0" w:tplc="93FEF1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F2421"/>
    <w:multiLevelType w:val="hybridMultilevel"/>
    <w:tmpl w:val="68B41B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2599D"/>
    <w:multiLevelType w:val="hybridMultilevel"/>
    <w:tmpl w:val="6458F058"/>
    <w:lvl w:ilvl="0" w:tplc="0570EEA2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F73B1"/>
    <w:multiLevelType w:val="hybridMultilevel"/>
    <w:tmpl w:val="3A08AD7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787201"/>
    <w:multiLevelType w:val="hybridMultilevel"/>
    <w:tmpl w:val="DFB012FE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A759C9"/>
    <w:multiLevelType w:val="multilevel"/>
    <w:tmpl w:val="6460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7F5625"/>
    <w:multiLevelType w:val="hybridMultilevel"/>
    <w:tmpl w:val="3A3A4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623A9"/>
    <w:multiLevelType w:val="multilevel"/>
    <w:tmpl w:val="89DA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2C7167"/>
    <w:multiLevelType w:val="multilevel"/>
    <w:tmpl w:val="7DE2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A200DC"/>
    <w:multiLevelType w:val="hybridMultilevel"/>
    <w:tmpl w:val="1A3CDC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2F5B3F"/>
    <w:multiLevelType w:val="hybridMultilevel"/>
    <w:tmpl w:val="B06CA3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3575B"/>
    <w:multiLevelType w:val="hybridMultilevel"/>
    <w:tmpl w:val="1FC415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A830EF"/>
    <w:multiLevelType w:val="hybridMultilevel"/>
    <w:tmpl w:val="109A66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A74BC"/>
    <w:multiLevelType w:val="hybridMultilevel"/>
    <w:tmpl w:val="63B8F1D4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E82D60"/>
    <w:multiLevelType w:val="multilevel"/>
    <w:tmpl w:val="04F48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2B1912"/>
    <w:multiLevelType w:val="hybridMultilevel"/>
    <w:tmpl w:val="F56CB41C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9359CB"/>
    <w:multiLevelType w:val="hybridMultilevel"/>
    <w:tmpl w:val="EE6C3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3A72C7"/>
    <w:multiLevelType w:val="hybridMultilevel"/>
    <w:tmpl w:val="136C5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B16668"/>
    <w:multiLevelType w:val="hybridMultilevel"/>
    <w:tmpl w:val="7550E2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221FEF"/>
    <w:multiLevelType w:val="hybridMultilevel"/>
    <w:tmpl w:val="6674CFE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842868"/>
    <w:multiLevelType w:val="hybridMultilevel"/>
    <w:tmpl w:val="F6B050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F8536A"/>
    <w:multiLevelType w:val="hybridMultilevel"/>
    <w:tmpl w:val="C568E1B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BA41B5"/>
    <w:multiLevelType w:val="hybridMultilevel"/>
    <w:tmpl w:val="FD240B3A"/>
    <w:lvl w:ilvl="0" w:tplc="93FEF1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DEC3900"/>
    <w:multiLevelType w:val="multilevel"/>
    <w:tmpl w:val="FD3CA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41773A1"/>
    <w:multiLevelType w:val="hybridMultilevel"/>
    <w:tmpl w:val="8BBC266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C57635"/>
    <w:multiLevelType w:val="multilevel"/>
    <w:tmpl w:val="3F54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57E4760"/>
    <w:multiLevelType w:val="multilevel"/>
    <w:tmpl w:val="0802A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3B4F3E"/>
    <w:multiLevelType w:val="hybridMultilevel"/>
    <w:tmpl w:val="A064CD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1F6A4A"/>
    <w:multiLevelType w:val="hybridMultilevel"/>
    <w:tmpl w:val="DC3A1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5A662A"/>
    <w:multiLevelType w:val="hybridMultilevel"/>
    <w:tmpl w:val="1A963E4E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50D1890"/>
    <w:multiLevelType w:val="hybridMultilevel"/>
    <w:tmpl w:val="FDA2C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AE5C5A"/>
    <w:multiLevelType w:val="hybridMultilevel"/>
    <w:tmpl w:val="14EE3D80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D461D5"/>
    <w:multiLevelType w:val="multilevel"/>
    <w:tmpl w:val="0786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0D7EE8"/>
    <w:multiLevelType w:val="hybridMultilevel"/>
    <w:tmpl w:val="9B8AA6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AA40421"/>
    <w:multiLevelType w:val="hybridMultilevel"/>
    <w:tmpl w:val="C96CDDF4"/>
    <w:lvl w:ilvl="0" w:tplc="29AC11B6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6A288D"/>
    <w:multiLevelType w:val="hybridMultilevel"/>
    <w:tmpl w:val="DAD0D912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CB60AEB"/>
    <w:multiLevelType w:val="multilevel"/>
    <w:tmpl w:val="F2FE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CD52155"/>
    <w:multiLevelType w:val="hybridMultilevel"/>
    <w:tmpl w:val="E2384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EA3D95"/>
    <w:multiLevelType w:val="multilevel"/>
    <w:tmpl w:val="745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447EFE"/>
    <w:multiLevelType w:val="hybridMultilevel"/>
    <w:tmpl w:val="28E8B936"/>
    <w:lvl w:ilvl="0" w:tplc="041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9CB5435"/>
    <w:multiLevelType w:val="hybridMultilevel"/>
    <w:tmpl w:val="57D4C2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CC3A05"/>
    <w:multiLevelType w:val="multilevel"/>
    <w:tmpl w:val="2394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A93C28"/>
    <w:multiLevelType w:val="hybridMultilevel"/>
    <w:tmpl w:val="2A00BC7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896B4F"/>
    <w:multiLevelType w:val="hybridMultilevel"/>
    <w:tmpl w:val="801423A2"/>
    <w:lvl w:ilvl="0" w:tplc="E0F4B0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964700">
    <w:abstractNumId w:val="42"/>
  </w:num>
  <w:num w:numId="2" w16cid:durableId="397829671">
    <w:abstractNumId w:val="45"/>
  </w:num>
  <w:num w:numId="3" w16cid:durableId="2002585644">
    <w:abstractNumId w:val="13"/>
  </w:num>
  <w:num w:numId="4" w16cid:durableId="601496156">
    <w:abstractNumId w:val="19"/>
  </w:num>
  <w:num w:numId="5" w16cid:durableId="1281567530">
    <w:abstractNumId w:val="18"/>
  </w:num>
  <w:num w:numId="6" w16cid:durableId="1717587516">
    <w:abstractNumId w:val="39"/>
  </w:num>
  <w:num w:numId="7" w16cid:durableId="618027511">
    <w:abstractNumId w:val="36"/>
  </w:num>
  <w:num w:numId="8" w16cid:durableId="1866357431">
    <w:abstractNumId w:val="8"/>
  </w:num>
  <w:num w:numId="9" w16cid:durableId="123818640">
    <w:abstractNumId w:val="32"/>
  </w:num>
  <w:num w:numId="10" w16cid:durableId="637538127">
    <w:abstractNumId w:val="30"/>
  </w:num>
  <w:num w:numId="11" w16cid:durableId="324627990">
    <w:abstractNumId w:val="12"/>
  </w:num>
  <w:num w:numId="12" w16cid:durableId="1797606367">
    <w:abstractNumId w:val="35"/>
  </w:num>
  <w:num w:numId="13" w16cid:durableId="1117523300">
    <w:abstractNumId w:val="20"/>
  </w:num>
  <w:num w:numId="14" w16cid:durableId="1099057264">
    <w:abstractNumId w:val="25"/>
  </w:num>
  <w:num w:numId="15" w16cid:durableId="2033607076">
    <w:abstractNumId w:val="15"/>
  </w:num>
  <w:num w:numId="16" w16cid:durableId="292060220">
    <w:abstractNumId w:val="33"/>
  </w:num>
  <w:num w:numId="17" w16cid:durableId="806557397">
    <w:abstractNumId w:val="26"/>
  </w:num>
  <w:num w:numId="18" w16cid:durableId="1949316077">
    <w:abstractNumId w:val="31"/>
  </w:num>
  <w:num w:numId="19" w16cid:durableId="498884869">
    <w:abstractNumId w:val="37"/>
  </w:num>
  <w:num w:numId="20" w16cid:durableId="51737146">
    <w:abstractNumId w:val="17"/>
  </w:num>
  <w:num w:numId="21" w16cid:durableId="1122379014">
    <w:abstractNumId w:val="21"/>
  </w:num>
  <w:num w:numId="22" w16cid:durableId="1766071686">
    <w:abstractNumId w:val="41"/>
  </w:num>
  <w:num w:numId="23" w16cid:durableId="541096080">
    <w:abstractNumId w:val="0"/>
  </w:num>
  <w:num w:numId="24" w16cid:durableId="728724450">
    <w:abstractNumId w:val="4"/>
  </w:num>
  <w:num w:numId="25" w16cid:durableId="682631113">
    <w:abstractNumId w:val="1"/>
  </w:num>
  <w:num w:numId="26" w16cid:durableId="1282226656">
    <w:abstractNumId w:val="29"/>
  </w:num>
  <w:num w:numId="27" w16cid:durableId="205680399">
    <w:abstractNumId w:val="3"/>
  </w:num>
  <w:num w:numId="28" w16cid:durableId="1641305323">
    <w:abstractNumId w:val="22"/>
  </w:num>
  <w:num w:numId="29" w16cid:durableId="585915878">
    <w:abstractNumId w:val="27"/>
  </w:num>
  <w:num w:numId="30" w16cid:durableId="246621431">
    <w:abstractNumId w:val="9"/>
  </w:num>
  <w:num w:numId="31" w16cid:durableId="1902053846">
    <w:abstractNumId w:val="5"/>
  </w:num>
  <w:num w:numId="32" w16cid:durableId="1743604711">
    <w:abstractNumId w:val="6"/>
  </w:num>
  <w:num w:numId="33" w16cid:durableId="1300915520">
    <w:abstractNumId w:val="10"/>
  </w:num>
  <w:num w:numId="34" w16cid:durableId="1636985991">
    <w:abstractNumId w:val="23"/>
  </w:num>
  <w:num w:numId="35" w16cid:durableId="1541670188">
    <w:abstractNumId w:val="14"/>
  </w:num>
  <w:num w:numId="36" w16cid:durableId="47195359">
    <w:abstractNumId w:val="2"/>
  </w:num>
  <w:num w:numId="37" w16cid:durableId="1395735466">
    <w:abstractNumId w:val="24"/>
  </w:num>
  <w:num w:numId="38" w16cid:durableId="669062375">
    <w:abstractNumId w:val="11"/>
  </w:num>
  <w:num w:numId="39" w16cid:durableId="1815486120">
    <w:abstractNumId w:val="40"/>
  </w:num>
  <w:num w:numId="40" w16cid:durableId="1653873252">
    <w:abstractNumId w:val="34"/>
  </w:num>
  <w:num w:numId="41" w16cid:durableId="2002075186">
    <w:abstractNumId w:val="38"/>
  </w:num>
  <w:num w:numId="42" w16cid:durableId="21591408">
    <w:abstractNumId w:val="43"/>
  </w:num>
  <w:num w:numId="43" w16cid:durableId="1792897845">
    <w:abstractNumId w:val="7"/>
  </w:num>
  <w:num w:numId="44" w16cid:durableId="711418630">
    <w:abstractNumId w:val="16"/>
  </w:num>
  <w:num w:numId="45" w16cid:durableId="1904101039">
    <w:abstractNumId w:val="28"/>
  </w:num>
  <w:num w:numId="46" w16cid:durableId="8588157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4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335"/>
    <w:rsid w:val="00004822"/>
    <w:rsid w:val="00004B44"/>
    <w:rsid w:val="0001376F"/>
    <w:rsid w:val="0001485E"/>
    <w:rsid w:val="000150E0"/>
    <w:rsid w:val="00020913"/>
    <w:rsid w:val="00034A5C"/>
    <w:rsid w:val="00040E93"/>
    <w:rsid w:val="000411ED"/>
    <w:rsid w:val="00041936"/>
    <w:rsid w:val="00046F76"/>
    <w:rsid w:val="00054806"/>
    <w:rsid w:val="00055AE7"/>
    <w:rsid w:val="00071D20"/>
    <w:rsid w:val="00072418"/>
    <w:rsid w:val="00073A85"/>
    <w:rsid w:val="00073EAA"/>
    <w:rsid w:val="000756CD"/>
    <w:rsid w:val="0008068B"/>
    <w:rsid w:val="000978D1"/>
    <w:rsid w:val="000A163D"/>
    <w:rsid w:val="000A33EE"/>
    <w:rsid w:val="000A3E2A"/>
    <w:rsid w:val="000A5105"/>
    <w:rsid w:val="000B2130"/>
    <w:rsid w:val="000C531B"/>
    <w:rsid w:val="000C59C3"/>
    <w:rsid w:val="000D142E"/>
    <w:rsid w:val="000D6021"/>
    <w:rsid w:val="000D746B"/>
    <w:rsid w:val="000E0091"/>
    <w:rsid w:val="000E1F55"/>
    <w:rsid w:val="000E2C1F"/>
    <w:rsid w:val="000E4184"/>
    <w:rsid w:val="000E4D98"/>
    <w:rsid w:val="000E7265"/>
    <w:rsid w:val="000E75BA"/>
    <w:rsid w:val="000F7311"/>
    <w:rsid w:val="000F77BD"/>
    <w:rsid w:val="00102E10"/>
    <w:rsid w:val="0010343C"/>
    <w:rsid w:val="001134DE"/>
    <w:rsid w:val="00114FB2"/>
    <w:rsid w:val="001174BD"/>
    <w:rsid w:val="00125BDC"/>
    <w:rsid w:val="00126A9B"/>
    <w:rsid w:val="0012723B"/>
    <w:rsid w:val="001352E5"/>
    <w:rsid w:val="001456BC"/>
    <w:rsid w:val="00145FDF"/>
    <w:rsid w:val="00155EFB"/>
    <w:rsid w:val="00160AA4"/>
    <w:rsid w:val="00182E87"/>
    <w:rsid w:val="00191542"/>
    <w:rsid w:val="00196A43"/>
    <w:rsid w:val="001A3E5C"/>
    <w:rsid w:val="001B293B"/>
    <w:rsid w:val="001B50E6"/>
    <w:rsid w:val="001B70DF"/>
    <w:rsid w:val="001C5DF7"/>
    <w:rsid w:val="001F4599"/>
    <w:rsid w:val="001F5E1B"/>
    <w:rsid w:val="00200A8E"/>
    <w:rsid w:val="002021A5"/>
    <w:rsid w:val="00210AFF"/>
    <w:rsid w:val="002226B7"/>
    <w:rsid w:val="0023256E"/>
    <w:rsid w:val="00232E90"/>
    <w:rsid w:val="0024082B"/>
    <w:rsid w:val="00241456"/>
    <w:rsid w:val="00244153"/>
    <w:rsid w:val="00256E0C"/>
    <w:rsid w:val="00266DFD"/>
    <w:rsid w:val="00272FEC"/>
    <w:rsid w:val="002964B0"/>
    <w:rsid w:val="002968B0"/>
    <w:rsid w:val="00297308"/>
    <w:rsid w:val="002A3860"/>
    <w:rsid w:val="002B1041"/>
    <w:rsid w:val="002C3E32"/>
    <w:rsid w:val="002C46A2"/>
    <w:rsid w:val="002C7023"/>
    <w:rsid w:val="002D1EFF"/>
    <w:rsid w:val="002D46F0"/>
    <w:rsid w:val="002D4E61"/>
    <w:rsid w:val="002E46C6"/>
    <w:rsid w:val="002F12BC"/>
    <w:rsid w:val="002F2403"/>
    <w:rsid w:val="003004B1"/>
    <w:rsid w:val="00304230"/>
    <w:rsid w:val="003154F5"/>
    <w:rsid w:val="00320518"/>
    <w:rsid w:val="003230A8"/>
    <w:rsid w:val="0033159E"/>
    <w:rsid w:val="003344E5"/>
    <w:rsid w:val="0033459D"/>
    <w:rsid w:val="00341B3B"/>
    <w:rsid w:val="003471BC"/>
    <w:rsid w:val="003511B0"/>
    <w:rsid w:val="00356FE3"/>
    <w:rsid w:val="00357166"/>
    <w:rsid w:val="0036079D"/>
    <w:rsid w:val="003610E0"/>
    <w:rsid w:val="003679F8"/>
    <w:rsid w:val="00372519"/>
    <w:rsid w:val="0037450A"/>
    <w:rsid w:val="00383808"/>
    <w:rsid w:val="00394C74"/>
    <w:rsid w:val="003A6006"/>
    <w:rsid w:val="003A60FB"/>
    <w:rsid w:val="003B32B1"/>
    <w:rsid w:val="003B4F0A"/>
    <w:rsid w:val="003B67DB"/>
    <w:rsid w:val="003B6EDE"/>
    <w:rsid w:val="003D1AFD"/>
    <w:rsid w:val="003E0CE4"/>
    <w:rsid w:val="003E3817"/>
    <w:rsid w:val="003F18F2"/>
    <w:rsid w:val="003F5EC3"/>
    <w:rsid w:val="003F6694"/>
    <w:rsid w:val="003F7CD7"/>
    <w:rsid w:val="004010B9"/>
    <w:rsid w:val="00403A12"/>
    <w:rsid w:val="00403EB5"/>
    <w:rsid w:val="00404377"/>
    <w:rsid w:val="00410A5C"/>
    <w:rsid w:val="004161E1"/>
    <w:rsid w:val="004220B7"/>
    <w:rsid w:val="00422BC2"/>
    <w:rsid w:val="004252CC"/>
    <w:rsid w:val="0043293D"/>
    <w:rsid w:val="00435E4F"/>
    <w:rsid w:val="00440B4B"/>
    <w:rsid w:val="00447F8D"/>
    <w:rsid w:val="00455C55"/>
    <w:rsid w:val="004612A5"/>
    <w:rsid w:val="004875E1"/>
    <w:rsid w:val="00494C47"/>
    <w:rsid w:val="004A2690"/>
    <w:rsid w:val="004A5BFF"/>
    <w:rsid w:val="004A701F"/>
    <w:rsid w:val="004B0E77"/>
    <w:rsid w:val="004B3C1C"/>
    <w:rsid w:val="004B3C58"/>
    <w:rsid w:val="004B6F44"/>
    <w:rsid w:val="004D109A"/>
    <w:rsid w:val="004D54A3"/>
    <w:rsid w:val="004F2E6D"/>
    <w:rsid w:val="004F6482"/>
    <w:rsid w:val="004F756B"/>
    <w:rsid w:val="004F785D"/>
    <w:rsid w:val="00506926"/>
    <w:rsid w:val="00507AAA"/>
    <w:rsid w:val="00512826"/>
    <w:rsid w:val="00512C4A"/>
    <w:rsid w:val="005144FC"/>
    <w:rsid w:val="005155FB"/>
    <w:rsid w:val="00520C75"/>
    <w:rsid w:val="00522DB0"/>
    <w:rsid w:val="0052388A"/>
    <w:rsid w:val="00523E3D"/>
    <w:rsid w:val="005265CD"/>
    <w:rsid w:val="00546183"/>
    <w:rsid w:val="005506EF"/>
    <w:rsid w:val="00553A86"/>
    <w:rsid w:val="005673E7"/>
    <w:rsid w:val="005820F7"/>
    <w:rsid w:val="00585C1E"/>
    <w:rsid w:val="00586B59"/>
    <w:rsid w:val="00592BFB"/>
    <w:rsid w:val="005A2FA8"/>
    <w:rsid w:val="005A32C2"/>
    <w:rsid w:val="005A4C85"/>
    <w:rsid w:val="005A7A65"/>
    <w:rsid w:val="005C0444"/>
    <w:rsid w:val="005D5169"/>
    <w:rsid w:val="005E129D"/>
    <w:rsid w:val="005E1794"/>
    <w:rsid w:val="005E35F7"/>
    <w:rsid w:val="00600DF4"/>
    <w:rsid w:val="00605CE1"/>
    <w:rsid w:val="006068EC"/>
    <w:rsid w:val="00606DCC"/>
    <w:rsid w:val="00607B89"/>
    <w:rsid w:val="0061175B"/>
    <w:rsid w:val="00620B7E"/>
    <w:rsid w:val="00633163"/>
    <w:rsid w:val="006333B9"/>
    <w:rsid w:val="00644C98"/>
    <w:rsid w:val="00646C05"/>
    <w:rsid w:val="0064705F"/>
    <w:rsid w:val="006477F6"/>
    <w:rsid w:val="00647AE6"/>
    <w:rsid w:val="0067002C"/>
    <w:rsid w:val="0067559C"/>
    <w:rsid w:val="00675FE7"/>
    <w:rsid w:val="00682E29"/>
    <w:rsid w:val="00685351"/>
    <w:rsid w:val="00691E8A"/>
    <w:rsid w:val="00694799"/>
    <w:rsid w:val="00696831"/>
    <w:rsid w:val="006A0F3C"/>
    <w:rsid w:val="006A3915"/>
    <w:rsid w:val="006A4CF2"/>
    <w:rsid w:val="006A5E4E"/>
    <w:rsid w:val="006B0335"/>
    <w:rsid w:val="006B2530"/>
    <w:rsid w:val="006B2C17"/>
    <w:rsid w:val="006C3D34"/>
    <w:rsid w:val="006C4A84"/>
    <w:rsid w:val="006C4CDB"/>
    <w:rsid w:val="006C7E5E"/>
    <w:rsid w:val="006D4DFC"/>
    <w:rsid w:val="006D535A"/>
    <w:rsid w:val="006E4F6F"/>
    <w:rsid w:val="006E6B98"/>
    <w:rsid w:val="006E7A6D"/>
    <w:rsid w:val="006F5D4A"/>
    <w:rsid w:val="006F76A6"/>
    <w:rsid w:val="0070295D"/>
    <w:rsid w:val="00702975"/>
    <w:rsid w:val="0070777A"/>
    <w:rsid w:val="00710CB6"/>
    <w:rsid w:val="00720809"/>
    <w:rsid w:val="007249A1"/>
    <w:rsid w:val="007256B4"/>
    <w:rsid w:val="007306C3"/>
    <w:rsid w:val="007369C2"/>
    <w:rsid w:val="00740088"/>
    <w:rsid w:val="00741412"/>
    <w:rsid w:val="0074565E"/>
    <w:rsid w:val="00746115"/>
    <w:rsid w:val="007516DD"/>
    <w:rsid w:val="007609BB"/>
    <w:rsid w:val="007725D8"/>
    <w:rsid w:val="00777379"/>
    <w:rsid w:val="00782752"/>
    <w:rsid w:val="007843F2"/>
    <w:rsid w:val="00793DD3"/>
    <w:rsid w:val="007B34B1"/>
    <w:rsid w:val="007B4EF7"/>
    <w:rsid w:val="007B631A"/>
    <w:rsid w:val="007C05B8"/>
    <w:rsid w:val="007C4155"/>
    <w:rsid w:val="007C5212"/>
    <w:rsid w:val="007D0080"/>
    <w:rsid w:val="007D677F"/>
    <w:rsid w:val="007E26F2"/>
    <w:rsid w:val="007F78B8"/>
    <w:rsid w:val="00800ABD"/>
    <w:rsid w:val="0081200C"/>
    <w:rsid w:val="008157FF"/>
    <w:rsid w:val="00821C4E"/>
    <w:rsid w:val="00831366"/>
    <w:rsid w:val="008364CE"/>
    <w:rsid w:val="00843E7E"/>
    <w:rsid w:val="0084549D"/>
    <w:rsid w:val="00850D93"/>
    <w:rsid w:val="00851C94"/>
    <w:rsid w:val="00855930"/>
    <w:rsid w:val="00857DA8"/>
    <w:rsid w:val="00863E49"/>
    <w:rsid w:val="008715AE"/>
    <w:rsid w:val="00874960"/>
    <w:rsid w:val="00884B55"/>
    <w:rsid w:val="008856EF"/>
    <w:rsid w:val="00896467"/>
    <w:rsid w:val="008A07E1"/>
    <w:rsid w:val="008A3C1A"/>
    <w:rsid w:val="008B1043"/>
    <w:rsid w:val="008C1321"/>
    <w:rsid w:val="008E2826"/>
    <w:rsid w:val="008E4BB8"/>
    <w:rsid w:val="008F159F"/>
    <w:rsid w:val="008F4555"/>
    <w:rsid w:val="008F7329"/>
    <w:rsid w:val="00906551"/>
    <w:rsid w:val="009066E2"/>
    <w:rsid w:val="0091132B"/>
    <w:rsid w:val="009130FF"/>
    <w:rsid w:val="00920F56"/>
    <w:rsid w:val="00921D98"/>
    <w:rsid w:val="009338EC"/>
    <w:rsid w:val="00935E80"/>
    <w:rsid w:val="00944265"/>
    <w:rsid w:val="00975ACB"/>
    <w:rsid w:val="009819D9"/>
    <w:rsid w:val="00982F12"/>
    <w:rsid w:val="009A14F2"/>
    <w:rsid w:val="009A7A6D"/>
    <w:rsid w:val="009B0163"/>
    <w:rsid w:val="009B65BA"/>
    <w:rsid w:val="009C26E5"/>
    <w:rsid w:val="009D07F9"/>
    <w:rsid w:val="009E2C41"/>
    <w:rsid w:val="009F028E"/>
    <w:rsid w:val="009F5D52"/>
    <w:rsid w:val="009F6B01"/>
    <w:rsid w:val="00A0503B"/>
    <w:rsid w:val="00A1565F"/>
    <w:rsid w:val="00A252BA"/>
    <w:rsid w:val="00A25E4A"/>
    <w:rsid w:val="00A31544"/>
    <w:rsid w:val="00A353FD"/>
    <w:rsid w:val="00A41C10"/>
    <w:rsid w:val="00A427AD"/>
    <w:rsid w:val="00A454E6"/>
    <w:rsid w:val="00A4745C"/>
    <w:rsid w:val="00A47610"/>
    <w:rsid w:val="00A50C01"/>
    <w:rsid w:val="00A50CA5"/>
    <w:rsid w:val="00A67701"/>
    <w:rsid w:val="00A76639"/>
    <w:rsid w:val="00A80D15"/>
    <w:rsid w:val="00A817EA"/>
    <w:rsid w:val="00AA6D5E"/>
    <w:rsid w:val="00AD015B"/>
    <w:rsid w:val="00AD7871"/>
    <w:rsid w:val="00AE0C17"/>
    <w:rsid w:val="00AE555A"/>
    <w:rsid w:val="00AE61E2"/>
    <w:rsid w:val="00AF5837"/>
    <w:rsid w:val="00AF6171"/>
    <w:rsid w:val="00AF7B53"/>
    <w:rsid w:val="00B0641F"/>
    <w:rsid w:val="00B06B9D"/>
    <w:rsid w:val="00B12161"/>
    <w:rsid w:val="00B14AC2"/>
    <w:rsid w:val="00B2232B"/>
    <w:rsid w:val="00B45E38"/>
    <w:rsid w:val="00B515C1"/>
    <w:rsid w:val="00B526C6"/>
    <w:rsid w:val="00B53AE8"/>
    <w:rsid w:val="00B72291"/>
    <w:rsid w:val="00B826C1"/>
    <w:rsid w:val="00B86EED"/>
    <w:rsid w:val="00B90E73"/>
    <w:rsid w:val="00B960B8"/>
    <w:rsid w:val="00B97F92"/>
    <w:rsid w:val="00BA5A14"/>
    <w:rsid w:val="00BA6085"/>
    <w:rsid w:val="00BB3994"/>
    <w:rsid w:val="00BB43EE"/>
    <w:rsid w:val="00BC7C87"/>
    <w:rsid w:val="00BD553F"/>
    <w:rsid w:val="00BD58BF"/>
    <w:rsid w:val="00BE2256"/>
    <w:rsid w:val="00BF191A"/>
    <w:rsid w:val="00BF7E0C"/>
    <w:rsid w:val="00C021C6"/>
    <w:rsid w:val="00C14BFC"/>
    <w:rsid w:val="00C16BD4"/>
    <w:rsid w:val="00C17EC0"/>
    <w:rsid w:val="00C20447"/>
    <w:rsid w:val="00C204C6"/>
    <w:rsid w:val="00C21F14"/>
    <w:rsid w:val="00C24E01"/>
    <w:rsid w:val="00C3271A"/>
    <w:rsid w:val="00C400C5"/>
    <w:rsid w:val="00C44061"/>
    <w:rsid w:val="00C46944"/>
    <w:rsid w:val="00C5334D"/>
    <w:rsid w:val="00C53677"/>
    <w:rsid w:val="00C57FE2"/>
    <w:rsid w:val="00C830FC"/>
    <w:rsid w:val="00C95B69"/>
    <w:rsid w:val="00CA03A7"/>
    <w:rsid w:val="00CA282C"/>
    <w:rsid w:val="00CA7D58"/>
    <w:rsid w:val="00CB7064"/>
    <w:rsid w:val="00CC63E0"/>
    <w:rsid w:val="00CD4A5D"/>
    <w:rsid w:val="00CF14FC"/>
    <w:rsid w:val="00CF19CD"/>
    <w:rsid w:val="00CF2D15"/>
    <w:rsid w:val="00CF2DAA"/>
    <w:rsid w:val="00CF32BC"/>
    <w:rsid w:val="00CF438B"/>
    <w:rsid w:val="00D0700C"/>
    <w:rsid w:val="00D15896"/>
    <w:rsid w:val="00D20DB8"/>
    <w:rsid w:val="00D22B8F"/>
    <w:rsid w:val="00D2314A"/>
    <w:rsid w:val="00D25262"/>
    <w:rsid w:val="00D27683"/>
    <w:rsid w:val="00D30454"/>
    <w:rsid w:val="00D325F0"/>
    <w:rsid w:val="00D32B7F"/>
    <w:rsid w:val="00D32BDA"/>
    <w:rsid w:val="00D45692"/>
    <w:rsid w:val="00D51F29"/>
    <w:rsid w:val="00D72045"/>
    <w:rsid w:val="00D74525"/>
    <w:rsid w:val="00D815D0"/>
    <w:rsid w:val="00D8734B"/>
    <w:rsid w:val="00D93CCE"/>
    <w:rsid w:val="00D9783B"/>
    <w:rsid w:val="00DA0340"/>
    <w:rsid w:val="00DA0F95"/>
    <w:rsid w:val="00DC570F"/>
    <w:rsid w:val="00DD6A91"/>
    <w:rsid w:val="00DD7409"/>
    <w:rsid w:val="00DE15DB"/>
    <w:rsid w:val="00DE1C65"/>
    <w:rsid w:val="00DE1FBD"/>
    <w:rsid w:val="00DE5268"/>
    <w:rsid w:val="00DE6994"/>
    <w:rsid w:val="00DF60B4"/>
    <w:rsid w:val="00E00261"/>
    <w:rsid w:val="00E06702"/>
    <w:rsid w:val="00E14DAA"/>
    <w:rsid w:val="00E229A7"/>
    <w:rsid w:val="00E261E8"/>
    <w:rsid w:val="00E31685"/>
    <w:rsid w:val="00E34518"/>
    <w:rsid w:val="00E43905"/>
    <w:rsid w:val="00E445E0"/>
    <w:rsid w:val="00E4603E"/>
    <w:rsid w:val="00E63009"/>
    <w:rsid w:val="00E639E1"/>
    <w:rsid w:val="00E711CD"/>
    <w:rsid w:val="00E7463B"/>
    <w:rsid w:val="00E75867"/>
    <w:rsid w:val="00E76D47"/>
    <w:rsid w:val="00E86EA5"/>
    <w:rsid w:val="00E96498"/>
    <w:rsid w:val="00E96821"/>
    <w:rsid w:val="00E96D6C"/>
    <w:rsid w:val="00EA30CE"/>
    <w:rsid w:val="00EB066B"/>
    <w:rsid w:val="00EB2487"/>
    <w:rsid w:val="00EB3EDA"/>
    <w:rsid w:val="00EB4E36"/>
    <w:rsid w:val="00EC3EB1"/>
    <w:rsid w:val="00ED065B"/>
    <w:rsid w:val="00ED3B4A"/>
    <w:rsid w:val="00EE108C"/>
    <w:rsid w:val="00EE1FD6"/>
    <w:rsid w:val="00EE3861"/>
    <w:rsid w:val="00EF592F"/>
    <w:rsid w:val="00F0549D"/>
    <w:rsid w:val="00F13FCD"/>
    <w:rsid w:val="00F239BC"/>
    <w:rsid w:val="00F240CF"/>
    <w:rsid w:val="00F3347A"/>
    <w:rsid w:val="00F41C69"/>
    <w:rsid w:val="00F45A97"/>
    <w:rsid w:val="00F82F24"/>
    <w:rsid w:val="00F869DC"/>
    <w:rsid w:val="00F93556"/>
    <w:rsid w:val="00FA46F7"/>
    <w:rsid w:val="00FA4A02"/>
    <w:rsid w:val="00FA50B9"/>
    <w:rsid w:val="00FB4063"/>
    <w:rsid w:val="00FC5B07"/>
    <w:rsid w:val="00FC71BC"/>
    <w:rsid w:val="00FD2145"/>
    <w:rsid w:val="00FE339A"/>
    <w:rsid w:val="00FE5D51"/>
    <w:rsid w:val="058D34B6"/>
    <w:rsid w:val="088778FA"/>
    <w:rsid w:val="0F39C860"/>
    <w:rsid w:val="0F8FC4F9"/>
    <w:rsid w:val="12311F3B"/>
    <w:rsid w:val="14FBEA0E"/>
    <w:rsid w:val="15D674F7"/>
    <w:rsid w:val="18C916DB"/>
    <w:rsid w:val="1930C31C"/>
    <w:rsid w:val="1A1AEE98"/>
    <w:rsid w:val="1F15C109"/>
    <w:rsid w:val="25A5A01B"/>
    <w:rsid w:val="2D752A53"/>
    <w:rsid w:val="2E29D9EA"/>
    <w:rsid w:val="2EF97DD0"/>
    <w:rsid w:val="3070F544"/>
    <w:rsid w:val="3143DA8F"/>
    <w:rsid w:val="4C2047AB"/>
    <w:rsid w:val="4FA8F192"/>
    <w:rsid w:val="51AB8C83"/>
    <w:rsid w:val="550D263C"/>
    <w:rsid w:val="5B4BB8A5"/>
    <w:rsid w:val="5C6D4C46"/>
    <w:rsid w:val="5CA4E639"/>
    <w:rsid w:val="605E1294"/>
    <w:rsid w:val="61A89CB5"/>
    <w:rsid w:val="62AD9A7F"/>
    <w:rsid w:val="63446D16"/>
    <w:rsid w:val="643AB955"/>
    <w:rsid w:val="645E6EF5"/>
    <w:rsid w:val="659326FA"/>
    <w:rsid w:val="65D98206"/>
    <w:rsid w:val="662A4C19"/>
    <w:rsid w:val="6A9F8407"/>
    <w:rsid w:val="6E72FE52"/>
    <w:rsid w:val="760B2552"/>
    <w:rsid w:val="7D5B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B6CB6"/>
  <w15:docId w15:val="{819C74B8-3758-43FD-B522-85A077E1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1034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B14A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tnotetekst">
    <w:name w:val="footnote text"/>
    <w:basedOn w:val="Normal"/>
    <w:link w:val="FotnotetekstTegn"/>
    <w:uiPriority w:val="99"/>
    <w:unhideWhenUsed/>
    <w:rsid w:val="001B293B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1B293B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unhideWhenUsed/>
    <w:rsid w:val="001B293B"/>
    <w:rPr>
      <w:vertAlign w:val="superscript"/>
    </w:rPr>
  </w:style>
  <w:style w:type="paragraph" w:styleId="Listeavsnitt">
    <w:name w:val="List Paragraph"/>
    <w:basedOn w:val="Normal"/>
    <w:uiPriority w:val="34"/>
    <w:qFormat/>
    <w:rsid w:val="007C5212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A6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A6085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080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8068B"/>
  </w:style>
  <w:style w:type="paragraph" w:styleId="Bunntekst">
    <w:name w:val="footer"/>
    <w:basedOn w:val="Normal"/>
    <w:link w:val="BunntekstTegn"/>
    <w:uiPriority w:val="99"/>
    <w:unhideWhenUsed/>
    <w:rsid w:val="00080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8068B"/>
  </w:style>
  <w:style w:type="character" w:styleId="Hyperkobling">
    <w:name w:val="Hyperlink"/>
    <w:basedOn w:val="Standardskriftforavsnitt"/>
    <w:uiPriority w:val="99"/>
    <w:rsid w:val="0008068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96831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nb-NO"/>
    </w:rPr>
  </w:style>
  <w:style w:type="paragraph" w:customStyle="1" w:styleId="paragraph">
    <w:name w:val="paragraph"/>
    <w:basedOn w:val="Normal"/>
    <w:rsid w:val="00C32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rmaltextrun">
    <w:name w:val="normaltextrun"/>
    <w:basedOn w:val="Standardskriftforavsnitt"/>
    <w:rsid w:val="00C3271A"/>
  </w:style>
  <w:style w:type="paragraph" w:customStyle="1" w:styleId="Normal1">
    <w:name w:val="Normal1"/>
    <w:basedOn w:val="Normal"/>
    <w:rsid w:val="00C32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char">
    <w:name w:val="normal__char"/>
    <w:basedOn w:val="Standardskriftforavsnitt"/>
    <w:rsid w:val="00C3271A"/>
  </w:style>
  <w:style w:type="character" w:customStyle="1" w:styleId="apple-converted-space">
    <w:name w:val="apple-converted-space"/>
    <w:basedOn w:val="Standardskriftforavsnitt"/>
    <w:rsid w:val="00920F56"/>
  </w:style>
  <w:style w:type="character" w:styleId="Utheving">
    <w:name w:val="Emphasis"/>
    <w:basedOn w:val="Standardskriftforavsnitt"/>
    <w:uiPriority w:val="20"/>
    <w:qFormat/>
    <w:rsid w:val="0010343C"/>
    <w:rPr>
      <w:i/>
      <w:iCs/>
    </w:rPr>
  </w:style>
  <w:style w:type="character" w:styleId="Ulstomtale">
    <w:name w:val="Unresolved Mention"/>
    <w:basedOn w:val="Standardskriftforavsnitt"/>
    <w:uiPriority w:val="99"/>
    <w:rsid w:val="0010343C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10343C"/>
    <w:rPr>
      <w:color w:val="954F72" w:themeColor="followed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0343C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styleId="Sterk">
    <w:name w:val="Strong"/>
    <w:basedOn w:val="Standardskriftforavsnitt"/>
    <w:uiPriority w:val="22"/>
    <w:qFormat/>
    <w:rsid w:val="001034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1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2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9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24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96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87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92705">
                                          <w:blockQuote w:val="1"/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61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96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731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243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2252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5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7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93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1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rivillighetnorge.no/nyheter/skolen-bidrar-til-inkludering-i-fritidsaktiviteter" TargetMode="External"/><Relationship Id="rId18" Type="http://schemas.openxmlformats.org/officeDocument/2006/relationships/hyperlink" Target="https://www.ungdata.no/ungdata/ungdom-og-fritid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idrettsr&#229;d.no/viken/Asker/nyheter/banebrytende-samarbeid/" TargetMode="External"/><Relationship Id="rId17" Type="http://schemas.openxmlformats.org/officeDocument/2006/relationships/hyperlink" Target="https://www.helsedirektoratet.no/rapporter/fysisk-aktivitet-i-forebygging-og-behandl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elsedirektoratet.no/faglige-rad/fysisk-aktivitet" TargetMode="External"/><Relationship Id="rId20" Type="http://schemas.openxmlformats.org/officeDocument/2006/relationships/hyperlink" Target="https://www.fhi.no/nettpub/hin/grupper/psykisk-helse-hos-barn-og-ung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drettsr&#229;d.no/viken/Asker/nyheter/idretten---en-del-av-losningen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who.int/publications/i/item/9789240015128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fhi.no/he/folkehelserapporten/grupper/barn-og-ung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s.no/fagomrader/helse-og-velferd/folkehelse/forebygging-og-tidlig-innsats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keridrettsrad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6aca9a8-9564-4e5f-bdaf-b0037b52efff">
      <UserInfo>
        <DisplayName>Gry E. Garlie</DisplayName>
        <AccountId>14</AccountId>
        <AccountType/>
      </UserInfo>
    </SharedWithUsers>
    <lcf76f155ced4ddcb4097134ff3c332f xmlns="7be1a73a-bbcb-4bfc-84de-807414fdd07c">
      <Terms xmlns="http://schemas.microsoft.com/office/infopath/2007/PartnerControls"/>
    </lcf76f155ced4ddcb4097134ff3c332f>
    <TaxCatchAll xmlns="b6aca9a8-9564-4e5f-bdaf-b0037b52ef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C8CA6D8A27534789E201A3BC89535E" ma:contentTypeVersion="16" ma:contentTypeDescription="Opprett et nytt dokument." ma:contentTypeScope="" ma:versionID="0837f2f9fea9990ec24275dbf20b1b7b">
  <xsd:schema xmlns:xsd="http://www.w3.org/2001/XMLSchema" xmlns:xs="http://www.w3.org/2001/XMLSchema" xmlns:p="http://schemas.microsoft.com/office/2006/metadata/properties" xmlns:ns2="7be1a73a-bbcb-4bfc-84de-807414fdd07c" xmlns:ns3="b6aca9a8-9564-4e5f-bdaf-b0037b52efff" targetNamespace="http://schemas.microsoft.com/office/2006/metadata/properties" ma:root="true" ma:fieldsID="3df8fa747b366f426c5e4fcf2c0ee771" ns2:_="" ns3:_="">
    <xsd:import namespace="7be1a73a-bbcb-4bfc-84de-807414fdd07c"/>
    <xsd:import namespace="b6aca9a8-9564-4e5f-bdaf-b0037b52ef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1a73a-bbcb-4bfc-84de-807414fdd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df0e33da-9e68-46c6-ace4-349d9c1f0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ca9a8-9564-4e5f-bdaf-b0037b52ef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e6b8590-b37f-40c6-949e-b91fd86d509a}" ma:internalName="TaxCatchAll" ma:showField="CatchAllData" ma:web="b6aca9a8-9564-4e5f-bdaf-b0037b52ef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84A14-31CF-4534-A116-3A97086E2C2A}">
  <ds:schemaRefs>
    <ds:schemaRef ds:uri="http://schemas.microsoft.com/office/2006/metadata/properties"/>
    <ds:schemaRef ds:uri="http://schemas.microsoft.com/office/infopath/2007/PartnerControls"/>
    <ds:schemaRef ds:uri="b6aca9a8-9564-4e5f-bdaf-b0037b52efff"/>
    <ds:schemaRef ds:uri="7be1a73a-bbcb-4bfc-84de-807414fdd07c"/>
  </ds:schemaRefs>
</ds:datastoreItem>
</file>

<file path=customXml/itemProps2.xml><?xml version="1.0" encoding="utf-8"?>
<ds:datastoreItem xmlns:ds="http://schemas.openxmlformats.org/officeDocument/2006/customXml" ds:itemID="{7AA3CD70-BE26-4C33-BBF8-57DBA7501A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A8470E-D25C-4C16-AB2E-98BDB4CD4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1a73a-bbcb-4bfc-84de-807414fdd07c"/>
    <ds:schemaRef ds:uri="b6aca9a8-9564-4e5f-bdaf-b0037b52e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67BB3C-3094-D343-A240-76051610B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1339</Words>
  <Characters>7099</Characters>
  <Application>Microsoft Office Word</Application>
  <DocSecurity>0</DocSecurity>
  <Lines>59</Lines>
  <Paragraphs>16</Paragraphs>
  <ScaleCrop>false</ScaleCrop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Anne-Lise Katle</dc:creator>
  <cp:keywords/>
  <dc:description/>
  <cp:lastModifiedBy>Gry E. Garlie</cp:lastModifiedBy>
  <cp:revision>5</cp:revision>
  <cp:lastPrinted>2020-07-30T22:44:00Z</cp:lastPrinted>
  <dcterms:created xsi:type="dcterms:W3CDTF">2026-04-26T22:35:00Z</dcterms:created>
  <dcterms:modified xsi:type="dcterms:W3CDTF">2026-04-27T05:37:00Z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0x010100E2C8CA6D8A27534789E201A3BC89535E</vt:lpwstr>
  </property>
</Properties>
</file>