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15BC2" w14:textId="752FC873" w:rsidR="007941EE" w:rsidRDefault="00592406" w:rsidP="00592406">
      <w:pPr>
        <w:pStyle w:val="Overskrift2"/>
      </w:pPr>
      <w:r>
        <w:t>Forbedret støtteordning for idrettslag som benytter gass</w:t>
      </w:r>
    </w:p>
    <w:p w14:paraId="2AE92541" w14:textId="588F40BB" w:rsidR="00592406" w:rsidRDefault="00592406" w:rsidP="00592406">
      <w:r>
        <w:t>Kulturdepartementet har etter forslag fra N</w:t>
      </w:r>
      <w:r w:rsidR="006E1675">
        <w:t>orges idrettsforbund</w:t>
      </w:r>
      <w:r>
        <w:t xml:space="preserve"> endret kriteriene for hvordan tilskuddet til idrettslag som benytter gass skal beregnes.</w:t>
      </w:r>
    </w:p>
    <w:p w14:paraId="5981D539" w14:textId="152A2A2F" w:rsidR="00592406" w:rsidRDefault="00592406" w:rsidP="00592406">
      <w:r>
        <w:t xml:space="preserve">For 2022 </w:t>
      </w:r>
      <w:r w:rsidR="0056257F">
        <w:t>vil</w:t>
      </w:r>
      <w:r>
        <w:t xml:space="preserve"> tilskuddet beregnes på to forskjellige måter</w:t>
      </w:r>
      <w:r w:rsidR="0056257F">
        <w:t>, og idrettslagene vil få tildelt det høyeste av de to beregnede tilskuddsbeløpene</w:t>
      </w:r>
      <w:r>
        <w:t>.</w:t>
      </w:r>
    </w:p>
    <w:p w14:paraId="0B09E434" w14:textId="282E1F66" w:rsidR="00592406" w:rsidRDefault="00592406" w:rsidP="00592406">
      <w:pPr>
        <w:pStyle w:val="Listeavsnitt"/>
        <w:numPr>
          <w:ilvl w:val="0"/>
          <w:numId w:val="1"/>
        </w:numPr>
      </w:pPr>
      <w:r>
        <w:t xml:space="preserve">Tilskuddet </w:t>
      </w:r>
      <w:r w:rsidR="0056257F">
        <w:t>kan</w:t>
      </w:r>
      <w:r>
        <w:t xml:space="preserve"> tilsvare 80 prosent av kostnadsøkningen (merkostnaden) fra 2021 til 2022.</w:t>
      </w:r>
    </w:p>
    <w:p w14:paraId="4EEDEDBD" w14:textId="2C25E825" w:rsidR="00592406" w:rsidRDefault="00592406" w:rsidP="00592406">
      <w:pPr>
        <w:pStyle w:val="Listeavsnitt"/>
        <w:numPr>
          <w:ilvl w:val="0"/>
          <w:numId w:val="1"/>
        </w:numPr>
      </w:pPr>
      <w:r>
        <w:t xml:space="preserve">Tilskuddet </w:t>
      </w:r>
      <w:r w:rsidR="0056257F">
        <w:t>kan</w:t>
      </w:r>
      <w:r>
        <w:t xml:space="preserve"> tilsvare 80 prosent av kostnadsøkning</w:t>
      </w:r>
      <w:r w:rsidR="0056257F">
        <w:t>en</w:t>
      </w:r>
      <w:r>
        <w:t xml:space="preserve"> per enhet kjøpt gass fra 2021 til 2022</w:t>
      </w:r>
      <w:r w:rsidR="006E1675">
        <w:t xml:space="preserve">, </w:t>
      </w:r>
      <w:r>
        <w:t>multiplisert med kjøpt volum i 2022.</w:t>
      </w:r>
    </w:p>
    <w:p w14:paraId="23934D37" w14:textId="33BDE73F" w:rsidR="006D0C6E" w:rsidRDefault="0056257F" w:rsidP="0056257F">
      <w:r>
        <w:t xml:space="preserve">Idrettslag som har hatt en </w:t>
      </w:r>
      <w:r w:rsidR="006D0C6E">
        <w:t xml:space="preserve">unormal </w:t>
      </w:r>
      <w:r>
        <w:t>stor økning i innkjøpt gassvolum fra 2021 til 2022</w:t>
      </w:r>
      <w:r w:rsidR="006D0C6E">
        <w:t xml:space="preserve"> </w:t>
      </w:r>
      <w:r w:rsidR="00622371">
        <w:t>vil</w:t>
      </w:r>
      <w:r w:rsidR="006D0C6E">
        <w:t xml:space="preserve"> få et redusert tilskudd.</w:t>
      </w:r>
    </w:p>
    <w:p w14:paraId="603BCED4" w14:textId="58CCE42D" w:rsidR="007A2CFE" w:rsidRDefault="00622371" w:rsidP="0056257F">
      <w:r>
        <w:t>Det åpnes for en ekstra søknadsrunde da det kan være klubber som ikke søkte om støtte i forrige søknadsrunde</w:t>
      </w:r>
      <w:r w:rsidR="00D1392F">
        <w:t>,</w:t>
      </w:r>
      <w:r w:rsidR="00AB168C">
        <w:t xml:space="preserve"> </w:t>
      </w:r>
      <w:r w:rsidR="00337B49">
        <w:t xml:space="preserve">og </w:t>
      </w:r>
      <w:r w:rsidR="00AB168C">
        <w:t xml:space="preserve">som nå vil kunne </w:t>
      </w:r>
      <w:r w:rsidR="00204C46">
        <w:t xml:space="preserve">falle inn under ordningen </w:t>
      </w:r>
      <w:r w:rsidR="00337B49">
        <w:t>og</w:t>
      </w:r>
      <w:r w:rsidR="00204C46">
        <w:t xml:space="preserve"> </w:t>
      </w:r>
      <w:r w:rsidR="00AB168C">
        <w:t>få et tilskudd</w:t>
      </w:r>
      <w:r>
        <w:t xml:space="preserve">. </w:t>
      </w:r>
    </w:p>
    <w:p w14:paraId="175D1E0D" w14:textId="6BC81C36" w:rsidR="00622371" w:rsidRPr="007A2CFE" w:rsidRDefault="007A2CFE" w:rsidP="0056257F">
      <w:pPr>
        <w:rPr>
          <w:b/>
          <w:bCs/>
        </w:rPr>
      </w:pPr>
      <w:r>
        <w:rPr>
          <w:b/>
          <w:bCs/>
        </w:rPr>
        <w:t>Ny s</w:t>
      </w:r>
      <w:r w:rsidR="00622371" w:rsidRPr="007A2CFE">
        <w:rPr>
          <w:b/>
          <w:bCs/>
        </w:rPr>
        <w:t>øknadsfrist er 21. april.</w:t>
      </w:r>
    </w:p>
    <w:p w14:paraId="34589E9E" w14:textId="30D45D16" w:rsidR="006D0C6E" w:rsidRPr="00CA7C38" w:rsidRDefault="007A2CFE" w:rsidP="0056257F">
      <w:r w:rsidRPr="00CA7C38">
        <w:t>NB! Idrettslag som allerede har søkt trenger ikke å søke på nytt.</w:t>
      </w:r>
    </w:p>
    <w:p w14:paraId="5E03F127" w14:textId="23D53C26" w:rsidR="00AB168C" w:rsidRDefault="00AB168C" w:rsidP="0056257F">
      <w:r>
        <w:t>Du finner en lenke til søknadsskjemaet her</w:t>
      </w:r>
      <w:r w:rsidR="00CA7C38">
        <w:t>:</w:t>
      </w:r>
      <w:r w:rsidR="00204C46">
        <w:t xml:space="preserve"> </w:t>
      </w:r>
      <w:hyperlink r:id="rId5" w:history="1">
        <w:r w:rsidR="00204C46" w:rsidRPr="007516E3">
          <w:rPr>
            <w:rStyle w:val="Hyperkobling"/>
          </w:rPr>
          <w:t>https://forms.n</w:t>
        </w:r>
        <w:r w:rsidR="00204C46" w:rsidRPr="007516E3">
          <w:rPr>
            <w:rStyle w:val="Hyperkobling"/>
          </w:rPr>
          <w:t>i</w:t>
        </w:r>
        <w:r w:rsidR="00204C46" w:rsidRPr="007516E3">
          <w:rPr>
            <w:rStyle w:val="Hyperkobling"/>
          </w:rPr>
          <w:t>f.no/cng/NIF/soknadGass</w:t>
        </w:r>
      </w:hyperlink>
      <w:r w:rsidR="00204C46">
        <w:t xml:space="preserve"> </w:t>
      </w:r>
    </w:p>
    <w:p w14:paraId="10F03327" w14:textId="77777777" w:rsidR="00AB168C" w:rsidRDefault="00AB168C" w:rsidP="0056257F">
      <w:pPr>
        <w:rPr>
          <w:b/>
          <w:bCs/>
        </w:rPr>
      </w:pPr>
    </w:p>
    <w:p w14:paraId="25997F7F" w14:textId="321CAB9B" w:rsidR="006D0C6E" w:rsidRPr="00622371" w:rsidRDefault="00622371" w:rsidP="0056257F">
      <w:pPr>
        <w:rPr>
          <w:b/>
          <w:bCs/>
        </w:rPr>
      </w:pPr>
      <w:r w:rsidRPr="00622371">
        <w:rPr>
          <w:b/>
          <w:bCs/>
        </w:rPr>
        <w:t>E</w:t>
      </w:r>
      <w:r w:rsidR="006D0C6E" w:rsidRPr="00622371">
        <w:rPr>
          <w:b/>
          <w:bCs/>
        </w:rPr>
        <w:t>ksempel</w:t>
      </w:r>
      <w:r>
        <w:rPr>
          <w:b/>
          <w:bCs/>
        </w:rPr>
        <w:t xml:space="preserve"> på beregning av støtte</w:t>
      </w:r>
      <w:r w:rsidR="006D0C6E" w:rsidRPr="00622371">
        <w:rPr>
          <w:b/>
          <w:bCs/>
        </w:rPr>
        <w:t>:</w:t>
      </w:r>
    </w:p>
    <w:p w14:paraId="76709DF1" w14:textId="3FF439C8" w:rsidR="0056257F" w:rsidRDefault="006D0C6E" w:rsidP="0056257F">
      <w:r>
        <w:t>Krokkjeppen idrettslag kjøpte i 2021 60 tonn gass og betalte 720 000 kroner. Dette ga en gasspris på 12 000 kroner per tonn.</w:t>
      </w:r>
    </w:p>
    <w:p w14:paraId="1759791D" w14:textId="1173FF63" w:rsidR="006D0C6E" w:rsidRDefault="006D0C6E" w:rsidP="0056257F">
      <w:r>
        <w:t>I 2022 kjøpte Krokkjeppen IL 50 tonn gass og betalte 800 000 kroner. Dette ga en gasspris på 16 000 kroner per tonn.</w:t>
      </w:r>
    </w:p>
    <w:p w14:paraId="09FDC8B1" w14:textId="77777777" w:rsidR="00622371" w:rsidRDefault="006D0C6E" w:rsidP="0056257F">
      <w:r>
        <w:t>Krokkjeppen IL vil etter beregningsmodell 1 få et tilskudd på</w:t>
      </w:r>
      <w:r w:rsidR="00622371">
        <w:t>:</w:t>
      </w:r>
    </w:p>
    <w:p w14:paraId="2A193476" w14:textId="05CEF3B0" w:rsidR="006D0C6E" w:rsidRDefault="006D0C6E" w:rsidP="0056257F">
      <w:r>
        <w:t>(800 000 – 720 000)</w:t>
      </w:r>
      <w:r w:rsidR="00622371">
        <w:t xml:space="preserve"> kroner</w:t>
      </w:r>
      <w:r>
        <w:t xml:space="preserve"> x 80% = 64 000 kroner.</w:t>
      </w:r>
    </w:p>
    <w:p w14:paraId="5F7A0193" w14:textId="77777777" w:rsidR="00622371" w:rsidRDefault="006D0C6E" w:rsidP="0056257F">
      <w:r>
        <w:t>Krokkjeppen IL vil etter beregningsmodell 2 få et tilskudd på</w:t>
      </w:r>
      <w:r w:rsidR="00622371">
        <w:t>:</w:t>
      </w:r>
    </w:p>
    <w:p w14:paraId="3C1FB96F" w14:textId="5214719F" w:rsidR="006D0C6E" w:rsidRDefault="00622371" w:rsidP="0056257F">
      <w:r>
        <w:t>(16 000 – 12 000) kroner per tonn x 50 tonn x 80% = 160 000 kroner.</w:t>
      </w:r>
    </w:p>
    <w:p w14:paraId="1962DE0F" w14:textId="34A95D54" w:rsidR="00622371" w:rsidRDefault="00622371" w:rsidP="0056257F">
      <w:r>
        <w:t>Beregningsmodell 2 gir det høyeste tilskuddsbeløpet og Krokkjeppen IL vil få tildelt 160 000 kroner.</w:t>
      </w:r>
    </w:p>
    <w:p w14:paraId="78EE647F" w14:textId="77777777" w:rsidR="006D0C6E" w:rsidRDefault="006D0C6E" w:rsidP="0056257F"/>
    <w:p w14:paraId="5F6DC5A6" w14:textId="3C9C260D" w:rsidR="0056257F" w:rsidRDefault="0056257F" w:rsidP="0056257F"/>
    <w:p w14:paraId="22190421" w14:textId="7B97FDF0" w:rsidR="0056257F" w:rsidRPr="00592406" w:rsidRDefault="0056257F" w:rsidP="0056257F"/>
    <w:sectPr w:rsidR="0056257F" w:rsidRPr="005924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2158B"/>
    <w:multiLevelType w:val="hybridMultilevel"/>
    <w:tmpl w:val="338A95F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21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06"/>
    <w:rsid w:val="00204C46"/>
    <w:rsid w:val="00337B49"/>
    <w:rsid w:val="00460A32"/>
    <w:rsid w:val="004A7008"/>
    <w:rsid w:val="0056257F"/>
    <w:rsid w:val="00592406"/>
    <w:rsid w:val="00622371"/>
    <w:rsid w:val="006A7B05"/>
    <w:rsid w:val="006D0C6E"/>
    <w:rsid w:val="006E1675"/>
    <w:rsid w:val="007941EE"/>
    <w:rsid w:val="007A2CFE"/>
    <w:rsid w:val="00AB168C"/>
    <w:rsid w:val="00CA7C38"/>
    <w:rsid w:val="00D1392F"/>
    <w:rsid w:val="00E464A5"/>
    <w:rsid w:val="00F2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7E56"/>
  <w15:chartTrackingRefBased/>
  <w15:docId w15:val="{FD518616-928A-4EE5-8A7A-D94577B9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924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2Tegn">
    <w:name w:val="Overskrift 2 Tegn"/>
    <w:basedOn w:val="Standardskriftforavsnitt"/>
    <w:link w:val="Overskrift2"/>
    <w:uiPriority w:val="9"/>
    <w:rsid w:val="0059240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eavsnitt">
    <w:name w:val="List Paragraph"/>
    <w:basedOn w:val="Normal"/>
    <w:uiPriority w:val="34"/>
    <w:qFormat/>
    <w:rsid w:val="00592406"/>
    <w:pPr>
      <w:ind w:left="720"/>
      <w:contextualSpacing/>
    </w:pPr>
  </w:style>
  <w:style w:type="paragraph" w:styleId="Revisjon">
    <w:name w:val="Revision"/>
    <w:hidden/>
    <w:uiPriority w:val="99"/>
    <w:semiHidden/>
    <w:rsid w:val="00D1392F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204C46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204C46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CA7C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nif.no/cng/NIF/soknadGas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Busland, Torstein</dc:creator>
  <cp:keywords/>
  <dc:description/>
  <cp:lastModifiedBy>Romskaug, Marte Hoel</cp:lastModifiedBy>
  <cp:revision>8</cp:revision>
  <dcterms:created xsi:type="dcterms:W3CDTF">2023-04-12T13:13:00Z</dcterms:created>
  <dcterms:modified xsi:type="dcterms:W3CDTF">2023-04-12T13:17:00Z</dcterms:modified>
</cp:coreProperties>
</file>